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90632-П/2012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Юрия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Ю.Н.Новикова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гражданину Ю.Н.Новикову было отказано в удовлетворении исковых требований о признании договора найма жилого помещения недействительным.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что в рассматриваемом судом общей юрисдикции деле не доказываются вновь обстоятельства, ранее уже установленные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