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144368-П/2013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Анисимовой Тамары Тихоновны на нарушение ее конституционных прав частью второй статьи 49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Т.Т.Анисимовой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заседании суда кассационной инстанции, отменившего апелляционное постановление, которым был оставлен без изменения оправдательный приговор в отношении гражданки Т.Т.Анисимовой, ее защиту осуществлял допущенный по ее ходатайству вместо адвоката родственник, не имеющий юридического образования. При повторном рассмотрении данного дела судом апелляционной инстанции постановлен обвинительный приговор.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49 УПК Российской Федерации закрепляет, что в качестве защитников допускаются адвокаты;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лицо, о допуске которого ходатайствует обвиняемый; при производстве у мирового судьи указанное лицо допускается и вместо адвоката. Данная норма, предусматривая возможность допуска к участию в деле в качестве защитника лица, указанного обвиняемым и не являющегося адвокатом, как один из способов защиты от предъявленного обвинения, не нарушает права обвиняемых, а, напротив, служит гарантией их защиты. К тому же, как следует из приложенных к жалобе материалов, при новом рассмотрении уголовного дела в судах апелляционной и кассационной инстанций защиту заявительницы осуществляли адвокаты и допущенное по ее ходатайству к участию в деле лицо. Таким образом, отсутствуют основания полагать, что какие-либо конституционные права Т.Т.Анисимовой были нарушены оспариваемой ею нормой, в связи с чем ее жалоба не может быть признана отвечающей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Анисимовой Тамары Тихоновны,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