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110879-П/2012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Дьяченко Андрея Валентиновича на нарушение его конституционных прав частью седьмой статьи 8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А.В.Дьяченко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А.В.Дьяченко материалы, не находит оснований для принятия его жалобы к рассмотрению. В соответствии с частью седьмой статьи 8 Федерального закона «Об оперативно-розыскной деятельности» проверочная закупка предметов, веществ и продукции, свободная реализация которых запрещена либо оборот которых ограничен, проводится на основании постановления, утверждаемого руководителем органа, осуществляющего оперативно-розыскную деятельность, что выступает дополнительной гарантией законности проведения такого оперативно-розыскного мероприятия (Определение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Дьяченко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