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196084-П/2015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Каплана Ильи Моисеевича на нарушение его конституционных прав статьей 3081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И.М.Каплана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Каплана Ильи Моисеевича,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