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117904-П/2012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Балицкого Сергея Николаевича на нарушение его конституционных прав статьей 7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С.Н.Балицкого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С.Н.Балицким материалы, не находит оснований для принятия его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Балицкого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