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117074-П/2012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ноября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Анищенко Михаила Григорьевича на нарушение его конституционных прав пунктом 5 части первой статьи 2446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Г.А.Жилина, С.М.Казанцева, М.И.Клеандрова,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М.Г.Анищенко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Постановлением Конституционного Суда Российской Федерации от 19 июля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Анищенко Михаила Григорьевича, поскольку по предмету обращения Конституционным Судом Российской Федерации ранее было вынесено Постановление, сохраняющее свою силу.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