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Голифастова Геннадия Юрьевича на нарушение его конституционных прав частью 1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Г.Ю.Голифастова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Г.Ю.Голифастовым материалы, не находит оснований для принятия его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Голифастова Геннадия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