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150684-П/2013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Шкляева Александра Николаевича на нарушение его конституционных прав пунктом 4 статьи 204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А.Н.Шкляева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постановлениями судов апелляционной и кассационной инстанций, гражданам А.Н.Шкляеву и Н.А.Шкляевой было отказано в удовлетворении исковых требований к арбитражному управляющему и саморегулируемой организации арбитражных управляющих о взыскании субсидиарно убытков.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А.Н.Шкляевым материалы, не находит оснований для принятия его жалобы к рассмотрению. Согласно пункту 4 статьи 204 Федерального закона «О несостоятельности (банкротстве)» арбитражный управляющий обязан возместить должнику, кредиторам и иным лицам убытки, которые причинены в результате неисполнения или ненадлежащего исполнения арбитражным управляющим возложенных на него обязанностей в деле о банкротстве и факт причинения которых установлен вступившим в законную силу решением суда. Данное положение, направленное на защиту имущественных интересов лиц, которым были причинены убытки в результате неисполнения или ненадлежащего исполнения арбитражным управляющим возложенных на него обязанностей в деле о банкротстве, само по себе не может рассматриваться как нарушающее конституционные права заявителя, перечисленные в жалобе. Проверка же законности и обоснованности вынесенных по конкретному делу судебных решений, в том числе с точки зрения правильности применения судом правовых норм с учетом фактических обстоятельств, не входит в полномочия Конституционного Суда Российской Федерации, как они определены в статье 125 Конституции Российской 3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Шкляева Александра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