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146741-П/2013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ноября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Карасева Андрея Викторовича на нарушение его конституционных прав статьей 10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А.В.Карасева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Карасева Андрея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