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71312-П/2011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Дергачева Виктора Григорьевича на нарушение его конституционных прав частью первой статьи 46, частью второй статьи 75 и частью первой статьи 2231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В.Г.Дергачева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Дергачева Виктора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