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98899-П/2012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Мысика Василия Ивановича на нарушение его конституционных прав частью второй статьи 61 Гражданского процессуального кодекса Российской Федерации во взаимосвязи с частью второй статьи 362 данного Кодекса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В.И.Мысика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части второй статьи 61 ГПК Российской Федерации, согласно которому в рассматриваемом судом общей юрисдикции деле не доказываются вновь обстоятельства, ранее уже установленные вступившим в законную силу судебным постановлением, принятым в другом деле, в котором участвовали те же лица, конкретизирует общие положения гражданского процессуального законодательства об обязательности вступивших в законную силу постановлений суда общей юрисдикции и во взаимосвязи с частью второй статьи 362 данного Кодекса, в соответствии с которой правильное по существу решение суда первой инстанции не может быть отменено по одним только формальным соображениям, сами по себе не могут рассматриваться как нарушающие право заявителя на судебную защиту: определение того, какие нарушения являются формальными и не влекут отмену проверяемого постановления нижестоящего суда, подлежит установлению судом в каждом конкретном деле исходя из фактических обстоятельств. Проверка же законности и обоснованности судебных постановлений, с которыми, как следует из содержания жалобы, заявитель выражает несогласие, не входит в полномочия Конституционного Суда Российской Федерации, определенные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3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Мысика Василия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