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9431-П/2009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Пивоварова Игоря Петровича на нарушение его конституционных прав статьей 7.27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И.П.Пивоварова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И.П.Пивоваровым материалы, не находит оснований для принятия его жалобы к рассмотрению. Согласно статье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Пивоварова Игоря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