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95086-П/2012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Зудина Юрия Павловича на нарушение его конституционных прав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Ю.П.Зудина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Ю.П.Зудиным материалы, не находит оснований для принятия его жалобы к рассмотрению. Согласно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Зудина Юрия Павловича,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