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16650-П/2007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Рощина Алексея Петровича на нарушение его конституционных прав положениями статьи 3.8 и части 3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А.П.Рощина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А.П.Рощиным материалы, не находит оснований для принятия его жалобы к рассмотрению. Признание, соблюдение и защита прав и свобод человека и гражданина (статья 2 Конституции Российской Федерации), как и иных защищаемых Конституцией Российской Федерации ценностей, – обязанность государства. Федеральный законодатель вправе осуществлять надлежащее правовое регулирование, обеспечивающее соблюдение правопорядка, в том числе предусматривать административную ответственность за противоправные деяния. При этом допустимые ограничения прав и свобод очерчены Конституцией Российской Федерации, ее статьями 17 (часть 3) и 55 (часть 3), из предписаний которых следует, что права и свободы не должны использоваться в нарушение основ конституционного строя, нравственности, прав и законных интересов других лиц, безопасности государства. Административное наказание как мера ответственности за совершение административного правонарушения устанавливается государством в зависимости от специфики охраняемых общественных отношений. Предусмотренное оспариваемыми положениями Кодекса Российской Федерации об административных правонарушениях наказание – лишение специального права в виде права управления транспортным средством (верхний предел санкции за выезд на сторону проезжей части дороги, предназначенную для встречного движения) направлено на обеспечение 3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 Предусмотренное в оспариваемых нормах наказание назначается с учетом характера совершенного административного правонарушения, личности виновного, его имущественного положения, а также обстоятельств, смягчающих административную ответственность, и обстоятельств, отягчающих административную ответственность (часть 2 статьи 4.1 КоАП Российской Федерации). Следовательно, эти нормы не могут рассматриваться как нарушающие конституционные права заявителя, а также как произвольные и необоснованные с точки зрения Конституции Российской Федерации, в том числе положений ее статьи 55 (часть 3).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Рощина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