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17844-П/2008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Сиземина Александра Сергеевича на нарушение его конституционных прав пунктом 23 Правил обязательного страхования гражданской ответственности владельцев транспортных средств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А.С.Сиземина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 судебного участка № 12 Первомайского района города Владивостока от 28 июля 2004 года было отказано в удовлетворении иска Дальневосточного филиала ОАО «РЕСО-Гарантия» к гражданину А.С.Сиземину о возмещении вреда, причиненного выплатой возмещения по страховому случаю – дорожно-транспортному происшествию, виновным в котором был признан сын ответчика С.А.Сиземин, управлявший транспортным средством ответчика. Суд указал, 2 что ответчик вопреки требованию пункта 22 Правил обязательного страхования гражданской ответственности владельцев транспортных средств не уведомил должным образом страховщика о появлении у другого лица права на управление транспортным средством, а также не возвратил страховщику страховой полис для переоформления в связи с допуском к управлению транспортным средством не указанного в полисе лица, чем нарушил пункт 23 указанных Правил. Суд признал сделанную ответчиком запись в полисе о допуске к управлению автомашиной другого лица ничтожной и указал на право страховщика предъявить в порядке пункта 76 Правил регрессные требования к А.С.Сиземину. Данное судебное решение вступило в законную силу,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А.С.Сиземиным материалы, не находит оснований для принятия его жалобы к рассмотрению. Из представленной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Сиземина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