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94051-П/2012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Зуфарова Адгама Гилимовича на нарушение его конституционных прав Постановлением Совета Министров РСФСР «О Перечне районов Крайнего Севера и местностей, приравненных к районам Крайнего Севера, применяемом при назначении гражданам пенсий в соответствии с законодательством РСФСР «О государственных пенсиях в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А.Г.Зуфарова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Федеральным законом от 17 декабря 2001 года № 173- ФЗ «О трудовых пенсиях в Российской Федерации» для лиц, проработавших в районах Крайнего Севера и местностях, приравненных к районам Крайнего Севера, предусмотрено льготное пенсионное обеспечение, а именно: назначение трудовой пенсии по старости до достижения общеустановленного пенсионного возраста, увеличение фиксированного базового размера страховой части трудовой пенсии по старости. Оспариваемое заявителем Постановление Совета Министров РСФСР от 22 июня 1991 года № 347, предусматривая применение при назначении гражданам пенсии Перечня районов Крайнего Севера и местностей, приравненных к районам Крайнего Севера, утвержденного Постановлением Совета Министров СССР от 10 ноября 1967 года № 1029, в системной связи с Федеральным законом «О трудовых пенсиях в Российской Федерации» является элементом механизма реализации права граждан, проживающих и работающих в неблагоприятных климатических условиях, на пенсионное обеспечение и потому не может рассматриваться как нарушающее конституционные права граждан. Разрешение же вопроса о возможности установления в соответствии с пунктом 11 статьи 14 Федерального закона «О трудовых пенсиях в Российской Федерации» повышенного фиксированного базового размера 3 страховой части трудовой пенсии по старости тем лицам, которым пенсия была назначена согласно статье 14 Закона Российской Федерации от 20 ноября 1990 года № 340-I «О государственных пенсиях в Российской Федерации» и на основании Постановления ЦК КПСС и Совета Министров СССР от 19 июня 1978 года № 487-152, не входит в полномочия Конституционного Суда Российской Федерации (статья 125 Конституции Российской Федерации,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Зуфарова Адгама Гилимовича,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