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16479-П/2007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Е.В.Галаниной на нарушение ее конституционных прав пунктом 1 статьи 10 Федерального закона «О прокуратуре Российской Федерации», частью первой статьи 145 и пунктами 4 и 5 части первой статьи 448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гражданки Е.В.Галаниной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Гражданкой Е.В.Галаниной оспаривается конституционность пункта 1 статьи 10 Федерального закона «О прокуратуре Российской Федерации» о порядке разрешения в органах прокуратуры заявлений, жалоб и иных обращений, содержащих сведения о нарушении законов, устанавливающего, что решение, принятое прокурором по поступившей к нему жалобе на 2 приговор, решение, определение и постановление суда, может быть обжаловано только вышестоящему прокурору, части первой статьи 145 УПК Российской Федерации, определяющей виды решений, принимаемых по результатам рассмотрения сообщения о преступлении, и пунктов 4 и 5 части первой статьи 448 УПК Российской Федерации, регламентирующих порядок возбуждения уголовных дел в отношении судей и привлечения их в качестве обвиняемых. По мнению заявительницы, указанные нормы, не обязывая Генерального прокурора Российской Федерации во всяком случае получения им сообщения о совершении судьей преступления обратиться с представлением в порядке пунктов 4 и 5 части первой статьи 448 УПК Российской Федерации в судебную коллегию соответствующего суда и соответствующую квалификационную коллегию судей, а затем возбудить в отношении судьи уголовное дело, ограничивают возможность защиты ее прав и тем самым противоречат статьям 45 и 46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Е.В.Галаниной,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