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8922-П/2009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13 октября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Родионова Игоря Николаевича на нарушение его конституционных прав примечанием 2 к статье 228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А.Л.Кононова, Л.О.Красавчиковой, С.П.Маврина, Н.В.Мельникова, Ю.Д.Рудкина, Н.В.Селезнева, А.Я.Сливы, В.Г.Стрекозова, О.С.Хохряковой, В.Г.Ярославцева, рассмотрев по требованию гражданина И.Н.Родионова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И.Н.Родионовым материалы, не находит оснований для принятия его жалобы к рассмотрению. Примечание 2 к статье 228 УК Российской Федерации содержит бланкетную норму, согласно которой крупный и особо крупный размеры наркотических средств и психотропных веществ, в том числе для целей статьи 2281, утверждаются Правительством Российской Федерации. Между тем положения части третьей статьи 2281 УК Российской Федерации, предусматривающие ответственность за незаконные производство, сбыт или пересылку наркотических средств, психотропных веществ или их аналогов, совершенные в особо крупном размере, – с учетом указанного примечания – не являются неопределенными и не препятствуют обеспечению единообразного понимания и применения соответствующих законоположений и разграничению преступного и правомерного поведения, а также осознанию лицом общественно опасного характера своего поведения. К тому же списки веществ, оказывающих негативное воздействие на организм человека, а также размеры этих веществ не обязательно должны предусматриваться законом; право утверждать перечни таких веществ для целей уголовного законодательства может быть предоставлено и Правительству Российской Федерации, что само по себе не означает наделение его полномочием осуществлять нормативное регулирование по вопросу установления оснований уголовной ответственности (определения 3 Конституционного Суда Российской Федерации от 8 февраля 2007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Родионова Игоря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