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17343-П/2008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Буланова Александра Владимировича на нарушение его конституционных прав пунктом «а» части первой статьи 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Л.М.Жарковой, Г.А.Жилина, С.М.Казанцева, М.И.Клеандрова, А.Л.Кононова, Л.О.Красавчикова, С.П.Маврина, Н.В.Мельникова, Ю.Д.Рудкина, Н.В.Селезнева, В.Г.Стрекозова, О.С.Хохряковой, Б.С.Эбзеева, рассмотрев по требованию гражданина А.В.Буланова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А.В.Буланов, осужденный по приговору Приморского районного суда Архангельской области от 8 октября 2004 года (с изменениями, внесенными кассационным определением судебной коллегии по уголовным делам Архангельского областного суда от 24 декабря 2004 года и постановлением президиума Архангельского областного суда от 11 апреля 2007 года) к 10 годам и 3 месяцам лишения свободы с отбыванием наказания в исправительной колонии строгого режима, в своей жалобе в Конституционный Суд Российской Федерации оспаривает 2 конституционность пункта «а» части первой статьи 63 «Обстоятельства, отягчающие наказание» УК Российской Федерации. Заявитель полагает, что данная норма уголовного закона, которой руководствовался суд при определении ему наказания за совершенные преступления, предусматривая в качестве обстоятельства, отягчающего уголовное наказание, рецидив преступлений, противоречит Конституции Российской Федерации, ее статьям 2, 17 (части 1 и 2), 18, 19, 45 (часть 2), 46 (части 1 и 2), 49, 50 (части 1 и 3), 54 (часть 1), 55 (части 2 и 3) и 123 (часть 3).</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Буланова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