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18679-П/2009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февраля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Безрукова Виталия Федоровича на нарушение его конституционных прав частью второй статьи 76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В.Ф.Безрукова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Советского районного суда города Липецка от 21 июля 2003 года, оставленным без изменения определением судебной коллегии по гражданским делам Липецкого областного суда от 20 августа 2003 года, гражданину В.Ф.Безрукову было отказано в пересмотре по вновь открывшимся обстоятельствам решения суда по его иску к управлению Федерального казначейства по Липецкой области о восстановлении на работе, признании недействительными приказов и положений должностных 2 инструкций, компенсации морального вреда. В удовлетворении надзорных жалоб Липецким областным судом и Верховным Судом Российской Федерации также было отказано. Как видно из представленных материалов, В.Ф.Безруков, уволенный по сокращению штата работников, полагает, что на момент принятия решения о ликвидации возглавляемого им отдела лицо, подписавшее соответствующий приказ, не имело на это надлежащих полномочий, поскольку к этому моменту было отменено постановление следователя прокуратуры Липецкой области, на основании которого руководитель управления Федерального казначейства по Липецкой области был отстранен от занимаемой должности.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В.Ф.Безруковым материалы, не находит оснований для принятия его жалобы к рассмотрению. Как видно из представленных заявителем материалов, он от работы не отстранялся и какие-либо положения статьи 76 Трудового кодекса Российской Федерации к нему не применялись. Следовательно, данная жалоба не может быть признана Конституционным Судом Российской Федерации допустимой. Формально оспаривая конституционность части второй статьи 76 Трудового кодекса Российской Федерации, заявитель ставит вопрос о пересмотре вынесенных по его делу судебных решений, основанных на толковании этой нормы как требующей издания приказа (распоряжения) работодателя о прекращении отстранения работника от работы. Однако 3 проверка судебных решений не относится к полномочиям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Безрукова Виталия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