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17245-П/2008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Вилковой Ольги Викторовны на нарушение ее конституционных прав частями 2 и 3 статьи 2.1 и статьей 2.10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гражданки О.В.Вилковой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О.В.Вилковой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Вилковой Ольги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