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16244-П/2007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20 марта 2007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Зиновьева Александра Николаевича на нарушение его конституционных прав частью третьей статьи 210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Н.В.Селезнева, А.Я.Сливы, В.Г.Стрекозова, О.С.Хохряковой, Б.С.Эбзеева, рассмотрев по требованию гражданина А.Н.Зиновьева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жалобе гражданина А.Н.Зиновьева оспаривается конституционность части третьей статьи 210 «Розыск подозреваемого, обвиняемого» УПК Российской Федерации, согласно которой в случае обнаружения обвиняемого, объявленного в розыск, он может быть задержан в порядке, установленном главой 12 «Задержание подозреваемого» данного Кодекса. Как следует их представленных материалов, постановлением Ягоднинского районного суда Магаданской области от 22 марта 2004 года в 2 отношении А.Н.Зиновьева, находившегося в розыске и задержанного 19 марта 2004 года по подозрению в совершении преступления, предусмотренного частью первой статьи 105 «Убийство» УК Российской Федерации, была избрана мера пресечения в виде заключения под стражу. По мнению заявителя, указание в части третьей статьи 210 УПК Российской Федерации о применении установленного главой 12 УПК Российской Федерации порядка задержания в отношении обвиняемого позволило задержать его в качестве подозреваемого без судебного решения на срок более 48 часов и нарушить тем самым его конституционное право, гарантированное статьей 22 (часть 2) Конституции Российской Федерации. Секретариат Конституционного Суда Российской Федерации на основании части второй статьи 40 Федерального конституционного закона «О Конституционном Суде Российской Федерации» ранее уведомлял заявителя о том, что его жалоба не соответствует требованиям названного Федерального конституционного закона.</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210 УПК Российской Федерации, устанавливающая порядок проведения розыска подозреваемого и обвиняемого, как сама по себе, так и в нормативном единстве с положениями статьи 46 и главы 12 УПК Российской Федерации, определяющими правовой статус подозреваемого и порядок его задержания, не содержит каких-либо предписаний, которые вопреки статье 22 (часть 2) Конституции Российской Федерации допускали бы возможность задержания подозреваемого, объявленного в розыск, на срок более 48 часов без судебного решения. Проверка же законности и обоснованности действий и решений, связанных с задержанием А.Н.Зиновьева и последующим заключением его под стражу, в компетенцию Конституционного Суда Российской Федерации не входит, а является прерогативой органов прокуратуры и судов общей юрисдикции. 3 Согласно статьям 96 и 97 Федерального конституционного закона «О Конституционном Суде Российской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Зиновьева Александра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