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7468-П/2009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Краснозвездовой Анны Сергеевны на нарушение ее конституционных прав частью первой статьи 125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Ю.Д.Рудкина, Н.В.Селезнева, А.Я.Сливы, В.Г.Стрекозова, О.С.Хохряковой, В.Г.Ярославцева, рассмотрев по требованию гражданки А.С.Краснозвездовой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ходе предварительного расследования уголовного дела следователем было вынесено постановление об отстранении адвоката, приглашенного гражданкой А.С.Краснозвездовой для оказания юридической помощи, от участия в ее допросе в качестве свидетеля. А.С.Краснозвездова обжаловала данное постановление в районный суд в порядке статьи 125 УПК Российской Федерации, однако суд прекратил производство по ее жалобе со ссылкой на то, что обжалуемое постановление затрагивает собственно уголовно- процессуальные отношения, не порождает последствий, выходящих за их 2 рамки, и не ограничивает конституционные права и свободы заявительницы. Суды кассационной и надзорной инстанций согласились с этим решением.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Краснозвездовой Анны Сергеевны,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