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17454-П/2008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15 июля 2008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Кожнева Дмитрия Александровича на нарушение его конституционных прав статьей 409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заместителя Председателя О.С.Хохряковой, судей Н.С.Бондаря, Ю.М.Данилова, Л.М.Жарковой, Г.А.Жилина, С.М.Казанцева, М.И.Клеандрова, А.Л.Кононова, Л.О.Красавчиковой, С.П.Маврина, Н.В.Мельникова, Н.В.Селезнева, В.Г.Стрекозова, В.Г.Ярославцева, рассмотрев по требованию гражданина Д.А.Кожнева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Д.А.Кожнев, осужденный приговором Тверского гарнизонного военного суда от 16 мая 2006 года за незаконное ношение огнестрельного оружия и боеприпасов, обжаловал данный приговор в судебную коллегию по уголовным делам Московского окружного военного суда, которая определением от 29 августа 2006 года оставила приговор без изменения. Судья Верховного Суда Российской Федерации постановлением от 1 февраля 2007 года надзорную жалобу Д.А.Кожнева на названные судебные решения оставил без удовлетворения. 2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Д.А.Кожневым материалы, не находит оснований для принятия его жалобы к рассмотрению. Статья 409 УПК Российской Федерации, регламентирующая основания отмены или изменения судебного решения, вступившего в законную силу, и подлежащая применению во взаимосвязи с иными положениями данного Кодекса, в частности с его статьей 75, устанавливающей, что недопустимые доказательства, т.е. доказательства, полученные с нарушением требований уголовно-процессуального закона, не имеют юридической силы и не могут быть положены в основу обвинения, направлена на защиту прав граждан, а не на их ограничение и не может рассматриваться как нарушающая конституционные права заявителя. Что касается приводимых заявителем доводов, то они свидетельствуют о том, что фактически в жалобе ставятся вопросы о проверке законности и обоснованности принятых по делу заявителя правоприменительных решений, а также о необходимости внесения целесообразных, с его точки зрения, изменений и дополнений в Уголовно-процессуальный кодекс Российской Федерации. Однако решение данных вопросов не входит в компетенцию Конституционного Суда Российской Федерации, как она определена в статье 125 Конституции Российской Федерации и статье 3 Федерального конституционного закона «О Конституционном Суде Российской Федерации». Исходя из изложенного и руководствуясь частью второй статьи 40, пунктом 2 части первой статьи 43, частью первой статьи 79, статьями 96 и 97 3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Кожнева Дмитрия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 Заместитель Председателя Конституционного Суда Российской Федерации О.С.Хохрякова Судья-секретарь Конституционного Суда Российской Федерации Ю.М.Данилов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