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Пономаревой Любови Владимировны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Л.В.Пономаревой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вынесенным по делу, в котором гражданка Л.В.Пономарева участвовала в качестве третьего лица, было отказано в удовлетворении требований истца.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Л.В.Пономаревой материалы, не находит оснований для принятия ее жалобы к рассмотрению. Часть вторая статьи 61 ГПК Российской Федерации,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Пономаревой Любови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