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31274-П/2001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Савченко Олега Брониславовича и Полякова Владимира Петровича на нарушение их конституционных прав пунктом 5 статьи 47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В.Д.Зорькина, А.Л.Кононова, В.О.Лучина, Ю.Д.Рудкина, А.Я.Сливы, В.Г.Стрекозова, О.С.Хохряковой, Б.С.Эбзеева, В.Г.Ярославцева, рассмотрев в пленарном заседании вопрос о соответствии жалобы граждан О.Б.Савченко и В.П.Полякова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образовавшейся у ОАО "Пермалко" задолженностью по уплате налогов и при отсутствии денежных средств на счетах Управление Министерства Российской Федерации по налогам и сборам по Пермской области 27 февраля 1998 года вынесло постановление об обращении взыскания по недоимке на его имущество и направило это постановление для исполнения в территориальное управление Федеральной службы налоговой полиции Российской Федерации, которое наложило арест на имущество ОАО "Пермалко" и заключило 3 августа 1998 года совместный трехсторонний договор с указанной организацией и ООО "Энергокомплектация" о погашении задолженности за счет арестованного имущества. Согласно названному договору арестованное имущество было передано ООО "Энергокомплектация" для реализации и погашения недоимки, однако в бюджет соответствующие средства не поступили, в связи с чем налоговый орган признал обязанность ОАО "Пермалко" по уплате налога неисполненной и вновь предъявил требование о погашении недоимки. Арбитражный суд Пермской области иск ОАО "Пермалко", в котором ставился вопрос о признании требований налогового органа незаконными, отклонил, сославшись в обоснование своего решения на пункт 5 статьи 47 Налогового кодекса Российской Федерации. Акционеры ОАО "Пермалко" - граждане О.Б.Савченко и В.П.Поляков, выступающие в интересах этой организации,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Савченко Олега Брониславовича и Полякова Владимира Петровича,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