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</w:t>
        <w:br/>
        <w:t>Волжский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