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статьей 291.11 Арбитражного процессуального кодекса Российской Федерации, для рассмотрения дела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2 Руководствуясь статьями 291.6, 291.8 Арбитражного процессуального кодекса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отказать. Судья Д.В. Капкаев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