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обжалуемого судебного акта,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«Николабс»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А.Г.Першутов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