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конституционный закон "О Правительстве Российской Федерации"</w:t>
      </w:r>
    </w:p>
    <w:p>
      <w:r>
        <w:rPr>
          <w:b/>
        </w:rPr>
        <w:t>Статья 1. Внести в Федеральный конституционный закон "О Правительстве Российской Федерации" следующие изменения и дополнения:</w:t>
      </w:r>
    </w:p>
    <w:p>
      <w:r>
        <w:rPr>
          <w:b/>
        </w:rPr>
        <w:t xml:space="preserve">1. </w:t>
      </w:r>
      <w:r>
        <w:t>Статью 5 исключить</w:t>
      </w:r>
    </w:p>
    <w:p>
      <w:r>
        <w:rPr>
          <w:b/>
        </w:rPr>
        <w:t xml:space="preserve">2. </w:t>
      </w:r>
      <w:r>
        <w:t>В статье 12: часть вторую считать новой частью девятой; части третью - девятую считать соответственно частями второй - восьмой</w:t>
      </w:r>
    </w:p>
    <w:p>
      <w:r>
        <w:rPr>
          <w:b/>
        </w:rPr>
        <w:t xml:space="preserve">3. </w:t>
      </w:r>
      <w:r>
        <w:t>В абзаце втором статьи 14 после слова "осуществляет" включить слова "в соответствии с Конституцией Российской Федерации, федеральными конституционными законами, федеральными законами, нормативными указами Президента Российской Федерации"</w:t>
      </w:r>
    </w:p>
    <w:p>
      <w:r>
        <w:rPr>
          <w:b/>
        </w:rPr>
        <w:t xml:space="preserve">4. </w:t>
      </w:r>
      <w:r>
        <w:t>В статье 15: из абзаца седьмого слова "согласованные с Центральным банком Российской Федерации" исключить; в абзаце девятом после слова "осуществляет" включить слова "в соответствии с Конституцией Российской Федерации, федеральными конституционными законами, федеральными законами, нормативными указами Президента Российской Федерации"</w:t>
      </w:r>
    </w:p>
    <w:p>
      <w:r>
        <w:rPr>
          <w:b/>
        </w:rPr>
        <w:t xml:space="preserve">5. </w:t>
      </w:r>
      <w:r>
        <w:t>Абзац второй статьи 21 изложить в следующей редакции: "осуществляет меры по обеспечению реализации внешней политики Российской Федерации;"</w:t>
      </w:r>
    </w:p>
    <w:p>
      <w:r>
        <w:rPr>
          <w:b/>
        </w:rPr>
        <w:t xml:space="preserve">6. </w:t>
      </w:r>
      <w:r>
        <w:t>В статье 23: часть вторую изложить в следующей редакции: "Акты, имеющие нормативный характер, издаются в форме постановлений Правительства Российской Федерации. Акты по оперативным и другим текущим вопросам, не имеющие нормативного характера, издаются в форме распоряжений Правительства Российской Федерации."; дополнить статью новой частью третьей следующего содержания: "Порядок принятия актов Правительства Российской Федерации устанавливается Правительством Российской Федерации в соответствии с Конституцией Российской Федерации, федеральными конституционными законами, федеральными законами, нормативными указами Президента Российской Федерации."; части третью - девятую считать соответственно частями четвертой - десятой</w:t>
      </w:r>
    </w:p>
    <w:p>
      <w:r>
        <w:rPr>
          <w:b/>
        </w:rPr>
        <w:t xml:space="preserve">7. </w:t>
      </w:r>
      <w:r>
        <w:t>Из абзаца девятого статьи 28 слова "на суммы, превышающие размеры, установленные Правительством Российской Федерации" исключить</w:t>
      </w:r>
    </w:p>
    <w:p>
      <w:r>
        <w:rPr>
          <w:b/>
        </w:rPr>
        <w:t xml:space="preserve">8. </w:t>
      </w:r>
      <w:r>
        <w:t>Статью 32 изложить в следующей редакции: "Статья 32. Особенности руководства некоторыми федеральными органами исполнительной власти Президент Российской Федерации в соответствии с Конституцией Российской Федерации, федеральными конституционными законами, федеральными законами руководит деятельностью федеральных органов исполнительной власти, ведающих вопросами обороны, безопасности, внутренних дел, иностранных дел, предотвращения чрезвычайных ситуаций и ликвидации последствий стихийных бедствий, утверждает по представлению Председателя Правительства Российской Федерации положения о них и назначает их руководителей, а также осуществляет иные полномочия как Верховный Главнокомандующий Вооруженными Силами Российской Федерации и Председатель Совета Безопасности Российской Федерации. Правительство Российской Федерации в соответствии с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 координирует деятельность федеральных органов исполнительной власти, указанных в части первой настоящей статьи."</w:t>
      </w:r>
    </w:p>
    <w:p>
      <w:r>
        <w:rPr>
          <w:b/>
        </w:rPr>
        <w:t>Статья 2. Настоящий Федеральный конституционный закон вступает в силу со дня его официального опубликования.</w:t>
      </w:r>
    </w:p>
    <w:p>
      <w:r>
        <w:t>Правовые акты Президента Российской Федерации и Правительства Российской Федерации подлежат приведению в соответствие с настоящим Федеральным конституционным законом в течение трех месяцев со дня его вступления в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