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10 и 11 Федерального конституционного закона "О порядке принятия в Российскую Федерацию и образования в ее составе нового субъекта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17 декабря 2001 года № 6-ФКЗ "О порядке принятия в Российскую Федерацию и образования в ее составе нового субъекта Российской Федерации" (Собрание законодательства Российской Федерации, 2001, № 52, ст. 4916) следующие изменения: 1) в пункте 2 статьи 10: первое предложение абзаца первого изложить в следующей редакции: "Совместное предложение законодательных (представительных) органов государственной власти и высших должностных лиц (руководителей высших исполнительных органов государственной власти) заинтересованных субъектов Российской Федерации об образовании в составе Российской Федерации нового субъекта направляется Президенту Российской Федерации."; подпункт "д" изложить в следующей редакции: "д) сведения о предполагаемых сроках проведения референдумов заинтересованных субъектов Российской Федерации по вопросу об образовании в составе Российской Федерации нового субъекта и согласованная формулировка вопроса, выносимого на референдумы заинтересованных субъектов Российской Федерации."; 2) в статье 11: пункт 1 изложить в следующей редакции: "1. Вопрос об образовании в составе Российской Федерации нового субъекта подлежит вынесению на референдумы заинтересованных субъектов Российской Федерации после проведения соответствующих консультаций с Президентом Российской Федерации. В случае поддержки Президентом Российской Федерации инициативы заинтересованных субъектов Российской Федерации вопрос об образовании в составе Российской Федерации нового субъекта в согласованной формулировке выносится на референдумы заинтересованных субъектов Российской Федерации. Вынесение вопроса об образовании в составе Российской Федерации нового субъекта на референдумы заинтересованных субъектов Российской Федерации с различиями в его формулировке не допускается."; дополнить пунктами 11 - 13 следующего содержания: "11. Инициатива проведения референдума по вопросу об образовании в составе Российской Федерации нового субъекта принадлежит высшим должностным лицам (руководителям высших исполнительных органов государственной власти) заинтересованных субъектов Российской Федерации.</w:t>
      </w:r>
    </w:p>
    <w:p>
      <w:r>
        <w:rPr>
          <w:b/>
        </w:rPr>
        <w:t xml:space="preserve">12. </w:t>
      </w:r>
      <w:r>
        <w:t>Высшие должностные лица (руководители высших исполнительных органов государственной власти) заинтересованных субъектов Российской Федерации, депутаты законодательных (представительных) органов государственной власти заинтересованных субъектов Российской Федерации, а также иные лица, замещающие государственные или выборные муниципальные должности, вправе принимать участие в агитации по вопросу референдума об образовании в составе Российской Федерации нового субъекта, но не вправе использовать преимущества своего должностного положения</w:t>
      </w:r>
    </w:p>
    <w:p>
      <w:r>
        <w:rPr>
          <w:b/>
        </w:rPr>
        <w:t xml:space="preserve">13. </w:t>
      </w:r>
      <w:r>
        <w:t>В случае, если в одном или нескольких, но не более чем в половине заинтересованных субъектов Российской Федерации референдумы по вопросу об образовании в составе Российской Федерации нового субъекта будут признаны несостоявшимися или результаты референдумов будут признаны недействительными, в этих субъектах Российской Федерации может быть проведено повторное голосование при условии, что на референдумах иных заинтересованных субъектов Российской Федерации вопрос об образовании в составе Российской Федерации нового субъекта получил одобрение. Повторное голосование проводится не позднее чем через 45 дней со дня вступления в силу решения избирательной комиссии субъекта Российской Федерации о признании референдума несостоявшимся или о признании его результатов недействительными."; пункт 2 после слов "в соответствии с" дополнить словами "настоящим Федеральным конституционным законом, федеральными законами,"; пункт 3 изложить в следующей редакции: "3. В случае, если вопрос об образовании в составе Российской Федерации нового субъекта был вынесен на референдумы двух и более заинтересованных субъектов Российской Федерации и не получил одобрения на референдуме хотя бы одного из указанных субъектов Российской Федерации, инициатива образования в составе Российской Федерации нового субъекта может быть вновь выдвинута теми же заинтересованными субъектами Российской Федерации не ранее чем через год."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