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конституционный закон "Об арбитражных судах в Российской Федерации" и статьи 4 и 15 Федерального конституционного закона "О судебной системе Российской Федерации"</w:t>
      </w:r>
    </w:p>
    <w:p>
      <w:r>
        <w:rPr>
          <w:b/>
        </w:rPr>
        <w:t>Статья 1</w:t>
      </w:r>
    </w:p>
    <w:p>
      <w:r>
        <w:t>Внести в Федеральный конституционный закон от 28 апреля 1995 года № 1-ФКЗ "Об арбитражных судах в Российской Федерации" (Собрание законодательства Российской Федерации, 1995, № 18, ст. 1589; 2003, № 27, ст. 2699) следующие изменения</w:t>
      </w:r>
    </w:p>
    <w:p>
      <w:r>
        <w:t>абзац второй пункта 3 статьи 8 дополнить словами ", которое может быть обжаловано в Дисциплинарное судебное присутствие в соответствии с федеральным конституционным законом в случае прекращения полномочий судьи за совершение им дисциплинарного проступка"</w:t>
      </w:r>
    </w:p>
    <w:p>
      <w:r>
        <w:t>(Утратил силу - Федеральный конституционный закон от 04.06.2014 № 8-ФКЗ) 3) (Утратил силу - Федеральный конституционный закон от 04.06.2014 № 8-ФКЗ)</w:t>
      </w:r>
    </w:p>
    <w:p>
      <w:r>
        <w:rPr>
          <w:b/>
        </w:rPr>
        <w:t>Статья 2</w:t>
      </w:r>
    </w:p>
    <w:p>
      <w:r>
        <w:t>Внести в Федеральный конституционный закон от 31 декабря 1996 года № 1-ФКЗ "О судебной системе Российской Федерации" (Собрание законодательства Российской Федерации, 1997, № 1, ст. 1; 2001, № 51, ст. 4825; 2003, № 27, ст. 2698; 2005, № 15, ст. 1274) следующие изменения</w:t>
      </w:r>
    </w:p>
    <w:p>
      <w:r>
        <w:t>часть 3 статьи 4 дополнить абзацем следующего содержания: "Дисциплинарное судебное присутствие."</w:t>
      </w:r>
    </w:p>
    <w:p>
      <w:r>
        <w:t>часть 2 статьи 15 дополнить предложением следующего содержания: "Решение соответствующей квалификационной коллегии судей о досрочном прекращении полномочий судей за совершение ими дисциплинарных проступков может быть обжаловано в Дисциплинарное судебное присутствие в соответствии с федеральным конституционным законом."</w:t>
      </w:r>
    </w:p>
    <w:p>
      <w:r>
        <w:rPr>
          <w:b/>
        </w:rPr>
        <w:t>Статья 3</w:t>
      </w:r>
    </w:p>
    <w:p>
      <w:r>
        <w:t>Настоящий Федеральный конституционный закон вступает в силу по истечении ста двадцати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