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конституционный закон "О судебной системе Российской Федерации"</w:t>
      </w:r>
    </w:p>
    <w:p>
      <w:r>
        <w:rPr>
          <w:b/>
        </w:rPr>
        <w:t>Статья 1</w:t>
      </w:r>
    </w:p>
    <w:p>
      <w:r>
        <w:t>Внести в Федеральный конституционный закон от 31 декабря 1996 года № 1-ФКЗ "О судебной системе Российской Федерации" (Собрание законодательства Российской Федерации, 1997, № 1, ст. 1; 2001, № 51, ст. 4825; 2003, № 27, ст. 2698; 2005, № 15, ст. 1274; 2009, № 45, ст. 5262; 2011, № 50, ст. 7334; 2012, № 24, ст. 3064) следующие изменения: 1) часть 3 статьи 4 изложить в следующей редакции: "3. К федеральным судам относятся: Конституционный Суд Российской Федерации; Верховный Суд Российской Федерации;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 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 2) в части 1 статьи 10 слова "Высшем Арбитражном Суде Российской Федерации, других" исключить; 3) часть 2 статьи 13 изложить в следующей редакции: "2. Порядок наделения полномочиями Председателя Верховного Суда Российской Федерации, его заместителей, других судей Верховного Суда Российской Федерации, председателей, заместителей председателей, других судей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 законом о статусе судей."; 4) в части 2 статьи 15 слова "Дисциплинарное судебное присутствие в соответствии с федеральным конституционным законом" заменить словами "Верховный Суд Российской Федерации"; 5) в части 1 статьи 17 слова "Высший Арбитражный Суд Российской Федерации," исключить; 6) статью 19 изложить в следующей редакции: "Статья 19. Верховный Суд Российской Федерации 1. 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настоящим Федеральным конституционным законом.</w:t>
      </w:r>
    </w:p>
    <w:p>
      <w:r>
        <w:rPr>
          <w:b/>
        </w:rPr>
        <w:t xml:space="preserve">2. </w:t>
      </w:r>
      <w:r>
        <w:t>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образованных в соответствии с настоящим Федеральным конституционным законом, рассматривая гражданские 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w:t>
      </w:r>
    </w:p>
    <w:p>
      <w:r>
        <w:rPr>
          <w:b/>
        </w:rPr>
        <w:t xml:space="preserve">3. </w:t>
      </w:r>
      <w:r>
        <w:t>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w:t>
      </w:r>
    </w:p>
    <w:p>
      <w:r>
        <w:rPr>
          <w:b/>
        </w:rPr>
        <w:t xml:space="preserve">4. </w:t>
      </w:r>
      <w:r>
        <w:t>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w:t>
      </w:r>
    </w:p>
    <w:p>
      <w:r>
        <w:rPr>
          <w:b/>
        </w:rPr>
        <w:t xml:space="preserve">5. </w:t>
      </w:r>
      <w:r>
        <w:t>Полномочия, порядок образования и деятельности Верховного Суда Российской Федерации устанавливаются федеральным конституционным законом о Верховном Суде Российской Федерации.";</w:t>
      </w:r>
    </w:p>
    <w:p>
      <w:r>
        <w:rPr>
          <w:b/>
        </w:rPr>
        <w:t xml:space="preserve">5. </w:t>
      </w:r>
      <w:r>
        <w:t>часть 1 статьи 20 после слов "в порядке надзора и по" дополнить словами "новым или"</w:t>
      </w:r>
    </w:p>
    <w:p>
      <w:r>
        <w:rPr>
          <w:b/>
        </w:rPr>
        <w:t xml:space="preserve">5. </w:t>
      </w:r>
      <w:r>
        <w:t>часть 2 статьи 22 после слов "в порядке надзора и по" дополнить словами "новым или"</w:t>
      </w:r>
    </w:p>
    <w:p>
      <w:r>
        <w:rPr>
          <w:b/>
        </w:rPr>
        <w:t xml:space="preserve">5. </w:t>
      </w:r>
      <w:r>
        <w:t>статью 23 признать утратившей силу</w:t>
      </w:r>
    </w:p>
    <w:p>
      <w:r>
        <w:rPr>
          <w:b/>
        </w:rPr>
        <w:t xml:space="preserve">5. </w:t>
      </w:r>
      <w:r>
        <w:t>в статье 24:</w:t>
      </w:r>
    </w:p>
    <w:p>
      <w:r>
        <w:rPr>
          <w:b/>
        </w:rPr>
        <w:t xml:space="preserve">5. </w:t>
      </w:r>
      <w:r>
        <w:t>в части 1 статьи 241 слова ", а также по" заменить словами "и по новым или"</w:t>
      </w:r>
    </w:p>
    <w:p>
      <w:r>
        <w:rPr>
          <w:b/>
        </w:rPr>
        <w:t xml:space="preserve">5. </w:t>
      </w:r>
      <w:r>
        <w:t>в части 1 статьи 25 слова ", а также по" заменить словами "и по новым или"</w:t>
      </w:r>
    </w:p>
    <w:p>
      <w:r>
        <w:rPr>
          <w:b/>
        </w:rPr>
        <w:t xml:space="preserve">5. </w:t>
      </w:r>
      <w:r>
        <w:t>в статье 30:</w:t>
      </w:r>
    </w:p>
    <w:p>
      <w:r>
        <w:rPr>
          <w:b/>
        </w:rPr>
        <w:t xml:space="preserve">5. </w:t>
      </w:r>
      <w:r>
        <w:t>часть 1 статьи 31 изложить в следующей редакции: "1. Судебный департамент при Верховном Суде Российской Федерации и входящие в его систему органы организационно обеспечивают деятельность судов, образованных в соответствии с настоящим Федеральным конституционным законом, и органов судейского сообщества, предоставляют в их распоряжение необходимые ресурсы."</w:t>
      </w:r>
    </w:p>
    <w:p>
      <w:r>
        <w:rPr>
          <w:b/>
        </w:rPr>
        <w:t xml:space="preserve">5. </w:t>
      </w:r>
      <w:r>
        <w:t>в статье 33:</w:t>
      </w:r>
    </w:p>
    <w:p>
      <w:r>
        <w:rPr>
          <w:b/>
        </w:rPr>
        <w:t xml:space="preserve">5. </w:t>
      </w:r>
      <w:r>
        <w:t>наименование изложить в следующей редакции: "Статья 24. Арбитражный суд округа"</w:t>
      </w:r>
    </w:p>
    <w:p>
      <w:r>
        <w:rPr>
          <w:b/>
        </w:rPr>
        <w:t xml:space="preserve">5. </w:t>
      </w:r>
      <w:r>
        <w:t>в части 1 слова "Федеральный арбитражный суд округа" заменить словами "Арбитражный суд округа (арбитражный кассационный суд)", слова ", а также по" заменить словами "и по новым или"</w:t>
      </w:r>
    </w:p>
    <w:p>
      <w:r>
        <w:rPr>
          <w:b/>
        </w:rPr>
        <w:t xml:space="preserve">5. </w:t>
      </w:r>
      <w:r>
        <w:t>в части 2 слова "Федеральный арбитражный суд округа" заменить словами "Арбитражный суд округа"</w:t>
      </w:r>
    </w:p>
    <w:p>
      <w:r>
        <w:rPr>
          <w:b/>
        </w:rPr>
        <w:t xml:space="preserve">5. </w:t>
      </w:r>
      <w:r>
        <w:t>в части 3 слова "федерального арбитражного суда округа" заменить словами "арбитражного суда округа"</w:t>
      </w:r>
    </w:p>
    <w:p>
      <w:r>
        <w:rPr>
          <w:b/>
        </w:rPr>
        <w:t xml:space="preserve">5. </w:t>
      </w:r>
      <w:r>
        <w:t>часть 1 изложить в следующей редакции: "1. Обеспечение деятельности Конституционного Суда Российской Федерации и Верховного Суда Российской Федерации осуществляется аппаратами этих судов."</w:t>
      </w:r>
    </w:p>
    <w:p>
      <w:r>
        <w:rPr>
          <w:b/>
        </w:rPr>
        <w:t xml:space="preserve">5. </w:t>
      </w:r>
      <w:r>
        <w:t>часть 2 изложить в следующей редакции: "2. Обеспечение деятельности других судов, образованных в соответствии с настоящим Федеральным конституционным законом, осуществляется Судебным департаментом при Верховном Суде Российской Федерации."</w:t>
      </w:r>
    </w:p>
    <w:p>
      <w:r>
        <w:rPr>
          <w:b/>
        </w:rPr>
        <w:t xml:space="preserve">5. </w:t>
      </w:r>
      <w:r>
        <w:t>часть 3 признать утратившей силу</w:t>
      </w:r>
    </w:p>
    <w:p>
      <w:r>
        <w:rPr>
          <w:b/>
        </w:rPr>
        <w:t xml:space="preserve">5. </w:t>
      </w:r>
      <w:r>
        <w:t>часть 2 после слов "Конституционного Суда Российской Федерации," дополнить словами "Верховного Суда Российской Федерации,"</w:t>
      </w:r>
    </w:p>
    <w:p>
      <w:r>
        <w:rPr>
          <w:b/>
        </w:rPr>
        <w:t xml:space="preserve">5. </w:t>
      </w:r>
      <w:r>
        <w:t>в части 3 слова "Высшего Арбитражного Суда Российской Федерации," исключить</w:t>
      </w:r>
    </w:p>
    <w:p>
      <w:r>
        <w:rPr>
          <w:b/>
        </w:rPr>
        <w:t xml:space="preserve">5. </w:t>
      </w:r>
      <w:r>
        <w:t>в части 4 слова "Высшего Арбитражного Суда Российской Федерации," исключить</w:t>
      </w:r>
    </w:p>
    <w:p>
      <w:r>
        <w:rPr>
          <w:b/>
        </w:rPr>
        <w:t>Статья 2</w:t>
      </w:r>
    </w:p>
    <w:p>
      <w:r>
        <w:t>Признать утратившими силу</w:t>
      </w:r>
    </w:p>
    <w:p>
      <w:r>
        <w:t>пункт 3 статьи 1 Федерального конституционного закона от 4 июля 2003 года № 3-ФКЗ "О внесении изменения и дополнений в Федеральный конституционный закон "О судебной системе Российской Федерации" (Собрание законодательства Российской Федерации, 2003, № 27, ст. 2698)</w:t>
      </w:r>
    </w:p>
    <w:p>
      <w:r>
        <w:t>пункт 3 статьи 1 Федерального конституционного закона от 6 декабря 2011 года № 4-ФКЗ "О внесении изменений в Федеральный конституционный закон "О судебной системе Российской Федерации" и Федеральный конституционный закон "Об арбитражных судах в Российской Федерации" в связи с созданием в системе арбитражных судов Суда по интеллектуальным правам" (Собрание законодательства Российской Федерации, 2011, № 50, ст. 7334)</w:t>
      </w:r>
    </w:p>
    <w:p>
      <w:r>
        <w:rPr>
          <w:b/>
        </w:rPr>
        <w:t>Статья 3</w:t>
      </w:r>
    </w:p>
    <w:p>
      <w:r>
        <w:t>Настоящий Федеральный конституционный закон вступает в силу по истечении ста восьмидесяти дней после дня вступления в силу Закона Российской Федерации о поправке к Конституции Российской Федерации "О Верховном Суде Российской Федерации и прокуратуре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