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1. О внесении изменения в статью 121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t>Внести в часть 13 статьи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2016, № 26, ст. 3848; 2017, № 1, ст. 1; 2018, № 1, ст. 1; № 53, ст. 8400; 2019, № 52, ст. 7761; 2020, № 14, ст. 1998) изменение, дополнив ее после слов "(включая автомобильные дороги)," словами "работ по строительному контролю,".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