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федеральные конституционные законы</w:t>
      </w:r>
    </w:p>
    <w:p>
      <w:r>
        <w:rPr>
          <w:b/>
        </w:rPr>
        <w:t>Статья 1</w:t>
      </w:r>
    </w:p>
    <w:p>
      <w:r>
        <w:t>Внести в статью 31 Федерального конституционного закона от 23 июня 1999 года № 1-ФКЗ "О военных судах Российской Федерации" (Собрание законодательства Российской Федерации, 1999, № 26, ст. 3170; 2009, № 26, ст. 3119; 2014, № 11, ст. 1088; 2016, № 22, ст. 3088; 2019, № 52, ст. 7762) следующие изменения</w:t>
      </w:r>
    </w:p>
    <w:p>
      <w:r>
        <w:t>в части 6 слова "лекарственными средствами" заменить словами "лекарственными препаратами для медицинского применения"</w:t>
      </w:r>
    </w:p>
    <w:p>
      <w:r>
        <w:t>часть 61 изложить в следующей редакции: "61. При отсутствии по месту расположения военного суда медицинских организаций государственной или муниципальной системы здравоохранения медицинское обслуживание, обеспечение лекарственными препаратами для медицинского применения и санаторно-курортное лечение судей военных судов осуществляются медицинскими, военно-медицинскими подразделениями, частями и организациями федеральных органов исполнительной власти и федеральных государственных органов, в которых федеральным законом предусмотрена военная служба, с оплатой фактически произведенных ими расходов Судебным департаментом при Верховном Суде Российской Федерации (далее - Судебный департамент)."</w:t>
      </w:r>
    </w:p>
    <w:p>
      <w:r>
        <w:rPr>
          <w:b/>
        </w:rPr>
        <w:t>Статья 2</w:t>
      </w:r>
    </w:p>
    <w:p>
      <w:r>
        <w:t>Абзац четвертый части второй статьи 7 Федерального конституционного закона от 25 декабря 2000 года № 2-ФКЗ "О Государственном гербе Российской Федерации" (Собрание законодательства Российской Федерации, 2000, № 52, ст. 5021; 2013, № 30, ст. 4022; 2017, № 52, ст. 7916) изложить в следующей редакции: "знаках отличия за окончание государственных образовательных организаций высшего образования, иных образовательных организаций и научных организаций, осуществляющих образовательную деятельность по имеющим государственную аккредитацию образовательным программам.".</w:t>
      </w:r>
    </w:p>
    <w:p>
      <w:r>
        <w:rPr>
          <w:b/>
        </w:rPr>
        <w:t>Статья 3</w:t>
      </w:r>
    </w:p>
    <w:p>
      <w:r>
        <w:t>Внести в Федеральный конституционный закон от 28 июня 2004 года № 5-ФКЗ "О референдуме Российской Федерации" (Собрание законодательства Российской Федерации, 2004, № 27, ст. 2710) следующие изменения</w:t>
      </w:r>
    </w:p>
    <w:p>
      <w:r>
        <w:t>в части 6 статьи 43 слова "образовательного учреждения" заменить словами "образовательной организации"</w:t>
      </w:r>
    </w:p>
    <w:p>
      <w:r>
        <w:t>в части 3 статьи 71 слова "стационарного лечебно-профилактического учреждения (если участник референдума находится в этом учреждении на излечении)" заменить словами "медицинской организации, оказывающей медицинскую помощь в стационарных условиях (если участник референдума находится в этой организации на лечении)"</w:t>
      </w:r>
    </w:p>
    <w:p>
      <w:r>
        <w:rPr>
          <w:b/>
        </w:rPr>
        <w:t>Статья 4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