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повышении минимального размера пенсии, порядке индексации и перерасчета государственных пенсий в Российской Федерации</w:t>
      </w:r>
    </w:p>
    <w:p>
      <w:r>
        <w:rPr>
          <w:b/>
        </w:rPr>
        <w:t>Статья 1. Установить с 1 ноября 1994 года минимальный размер пенсии по старости при общем трудовом стаже, равном требуемому для назначения полной пенсии, в сумме 34 440 рублей в месяц. Увеличить все пенсии, исчисленные в соответствии с Законом РСФСР "О государственных пенсиях в РСФСР", в 1,2 раза, исходя из размеров пенсий, выплаченных за октябрь 1994 года.</w:t>
      </w:r>
    </w:p>
    <w:p>
      <w:r>
        <w:t>При увеличении пенсии согласно части первой настоящей статьи сохраняется компенсационная выплата, установленная Правительством Российской Федерации с 1 февраля 1994 года.</w:t>
      </w:r>
    </w:p>
    <w:p>
      <w:r>
        <w:rPr>
          <w:b/>
        </w:rPr>
        <w:t>Статья 2. При назначении пенсий или их перерасчете с 1 ноября 1994 года суммы заработка, полученные до 1 ноября 1994 года, индексируются с применением коэффициентов, установленных для соответствующих периодов, включая коэффициент, предусмотренный статьей 1 настоящего Федерального закона; суммы заработка, полученные с 1 ноября 1994 года, учитываются без применения коэффициентов. Размер пенсии при этом в 1,2 раза не повышается, к нему начисляется компенсационная выплата, установленная Правительством Российской Федерации с 1 февраля 1994 года.</w:t>
      </w:r>
    </w:p>
    <w:p>
      <w:r>
        <w:t>При назначении пенсий или их перерасчете с 1 ноября 1994 года суммы заработка, полученные до 1 ноября 1994 года, индексируются с применением коэффициентов, установленных для соответствующих периодов, включая коэффициент, предусмотренный статьей 1 настоящего Федерального закона; суммы заработка, полученные с 1 ноября 1994 года, учитываются без применения коэффициентов. Размер пенсии при этом в 1,2 раза не повышается, к нему начисляется компенсационная выплата, установленная Правительством Российской Федерации с 1 февраля 1994 года.</w:t>
      </w:r>
    </w:p>
    <w:p>
      <w:r>
        <w:rPr>
          <w:b/>
        </w:rPr>
        <w:t>Статья 3. Размер пенсии, назначение которой осуществляется в соответствии с Законом Российской Федерации "О пенсионном обеспечении родителей погибших военнослужащих, проходивших военную службу по призыву" (Ведомости Съезда народных депутатов Российской Федерации и Верховного Совета Российской Федерации, 1993, № 23, ст. 819), с 1 ноября 1994 года устанавливается в сумме 34 440 рублей в месяц.</w:t>
      </w:r>
    </w:p>
    <w:p>
      <w:r>
        <w:t>Размер пенсии, назначение которой осуществляется в соответствии с Законом Российской Федерации "О пенсионном обеспечении родителей погибших военнослужащих, проходивших военную службу по призыву" (Ведомости Съезда народных депутатов Российской Федерации и Верховного Совета Российской Федерации, 1993, № 23, ст. 819), с 1 ноября 1994 года устанавливается в сумме 34 440 рублей в месяц.</w:t>
      </w:r>
    </w:p>
    <w:p>
      <w:r>
        <w:rPr>
          <w:b/>
        </w:rPr>
        <w:t>Статья 4.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