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днях воинской славы (победных днях) России</w:t>
      </w:r>
    </w:p>
    <w:p>
      <w:r>
        <w:rPr>
          <w:b/>
        </w:rPr>
        <w:t>Статья 1. Дни воинской славы России</w:t>
      </w:r>
    </w:p>
    <w:p>
      <w:r>
        <w:t>В Российской Федерации устанавливаются следующие дни воинской славы России: 18 апреля - День победы русских воинов князя Александра Невского над немецкими рыцарями на Чудском озере (Ледовое побоище, 1242 год); 21 сентября - День победы русских полков во главе с великим князем Дмитрием Донским над монголо-татарскими войсками в Куликовской битве (1380 год); 7 ноября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 7 июля - День победы русского флота над турецким флотом в Чесменском сражении (1770 год); 10 июля - День победы русской армии под командованием Петра Первого над шведами в Полтавском сражении (1709 год); 9 августа - День первой в российской истории морской победы русского флота под командованием Петра Первого над шведами у мыса Гангут (1714 год); 24 декабря - День взятия турецкой крепости Измаил русскими войсками под командованием А.В.Суворова (1790 год); 11 сентября - День победы русской эскадры под командованием Ф.Ф.Ушакова над турецкой эскадрой у мыса Тендра (1790 год); 8 сентября - День Бородинского сражения русской армии под командованием М.И.Кутузова с французской армией (1812 год); 1 декабря - День победы русской эскадры под командованием П.С.Нахимова над турецкой эскадрой у мыса Синоп (1853 год); 23 февраля - День защитника Отечества; 5 декабря - День начала контрнаступления советских войск против немецко-фашистских войск в битве под Москвой (1941 год); 2 февраля - День разгрома советскими войсками немецко-фашистских войск в Сталинградской битве (1943 год); 23 августа - День разгрома советскими войсками немецко-фашистских войск в Курской битве (1943 год); 27 января - День полного освобождения Ленинграда от фашистской блокады (1944 год); (В редакции Федерального закона от 01.12.2014 № 413-ФЗ) 9 мая - День Победы советского народа в Великой Отечественной войне 1941 -1945 годов (1945 год); 4 ноября - День народного единства; 3 сентября - День Победы над милитаристской Японией и окончания Второй мировой войны (1945 год); (Дополнение абзацем - Федеральный закон от 24.04.2020 № 126-ФЗ) (В редакции Федерального закона от 24.06.2023 № 280-ФЗ) 9 октября - День разгрома советскими войсками немецко-фашистских войск в битве за Кавказ (1943 год); (Дополнение абзацем - Федеральный закон от 31.07.2020 № 284-ФЗ) 12 мая - День победного завершения советскими войсками Крымской наступательной операции (1944 год); (Дополнение абзацем - Федеральный закон от 24.07.2023 № 376-ФЗ) 9 августа - День окончания Ленинградской битвы (1944 год). (Дополнение абзацем - Федеральный закон от 01.04.2025 № 46-ФЗ) (Статья в редакции Федерального закона от 10.07.2012 № 115-ФЗ)</w:t>
      </w:r>
    </w:p>
    <w:p>
      <w:r>
        <w:rPr>
          <w:b/>
        </w:rPr>
        <w:t>Статья 11. Памятные даты России</w:t>
      </w:r>
    </w:p>
    <w:p>
      <w:r>
        <w:t>В Российской Федерации устанавливаются следующие памятные даты России: 25 января - День российского студенчества; 15 февраля - День памяти о россиянах, исполнявших служебный долг за пределами Отечества; 9 апреля - День героического штурма и взятия Кёнигсберга (1945 год); (Дополнение абзацем - Федеральный закон от 17.11.2025 № 421-ФЗ) 12 апреля - День космонавтики; 19 апреля - День памяти жертв геноцида советского народа, совершенного нацистами и их пособниками в период Великой Отечественной войны 1941 - 1945 годов; (Дополнение абзацем - Федеральный закон от 29.12.2025 № 523-ФЗ) 19 апреля - День принятия Крыма, Тамани и Кубани в состав Российской империи (1783 год); 26 апреля - День участников ликвидации последствий радиационных аварий и катастроф и памяти жертв этих аварий и катастроф; 27 апреля - День российского парламентаризма; 22 июня - День памяти и скорби - день начала Великой Отечественной войны (1941 год); 29 июня - День партизан и подпольщиков; 28 июля - День Крещения Руси; 1 августа - День памяти российских воинов, погибших в Первой мировой войне 1914 - 1918 годов; 3 сентября - День солидарности в борьбе с терроризмом; 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год); (Дополнение абзацем - Федеральный закон от 28.09.2023 № 493-ФЗ) 7 ноября - День Октябрьской революции 1917 года; 21 ноября - День Военной присяги; 3 декабря - День Неизвестного Солдата; 9 декабря - День Героев Отечества; 12 декабря - День Конституции Российской Федерации. (Дополнение статьей - Федеральный закон от 21.07.2005 № 98-ФЗ) (В редакции Федерального закона от 13.06.2023 № 238-ФЗ)</w:t>
      </w:r>
    </w:p>
    <w:p>
      <w:r>
        <w:rPr>
          <w:b/>
        </w:rPr>
        <w:t>Статья 2. Формы увековечения памяти воинов России</w:t>
      </w:r>
    </w:p>
    <w:p>
      <w:r>
        <w:t>Основными формами увековечения памяти российских воинов, отличившихся в сражениях, связанных с днями воинской славы России и памятными датами России, являются: (В редакции Федерального закона от 01.04.2020 № 82-ФЗ) создание и сохранение мемориальных музеев, установление и благоустройство памятников, обелисков, стел, других мемориальных сооружений и объектов, увековечивающих дни воинской славы России и памятные даты России, организация выставок, установление на местах воинской славы мемориальных знаков; (В редакции Федерального закона от 01.04.2020 № 82-ФЗ) сохранение и обустройство территорий, исторически связанных с подвигами российских воинов, отличившихся в сражениях, связанных с днями воинской славы России и памятными датами России; (В редакции Федерального закона от 01.04.2020 № 82-ФЗ) публикации в средствах массовой информации и в информационно-телекоммуникационной сети "Интернет" материалов, связанных с днями воинской славы России и памятными датами России, создание произведений искусства и литературы, посвященных памяти российских воинов, отличившихся в сражениях, связанных с днями воинской славы России и памятными датами России; (В редакции Федерального закона от 01.04.2020 № 82-ФЗ) присвоение имен национальных героев, отличившихся в сражениях, связанных с днями воинской славы России и памятными датами России, населенным пунктам, улицам и площадям, физико-географическим объектам, воинским частям, кораблям и судам. (В редакции Федерального закона от 01.04.2020 № 82-ФЗ) По решению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могут осуществляться и другие мероприятия по увековечению памяти российских воинов, отличившихся в сражениях, связанных с днями воинской славы России и памятными датами России. (В редакции Федерального закона от 01.04.2020 № 82-ФЗ)</w:t>
      </w:r>
    </w:p>
    <w:p>
      <w:r>
        <w:rPr>
          <w:b/>
        </w:rPr>
        <w:t>Статья 3. Организация проведения дней воинской славы России и мероприятий, посвященных памятным датам России</w:t>
      </w:r>
    </w:p>
    <w:p>
      <w:r>
        <w:t>(Наименование в редакции Федерального закона от 01.04.2020 № 82-ФЗ) Правительство Российской Федерации организует: разработку планов и программ военно-исторической работы; проведение мероприятий, направленных на увековечение памяти российских воинов, отличившихся в сражениях, связанных с днями воинской славы России, а также мероприятий, посвященных памятным датам России; (В редакции Федерального закона от 01.04.2020 № 82-ФЗ) пропаганду дней воинской славы России и памятных дат России; (В редакции Федерального закона от 01.04.2020 № 82-ФЗ) установку мемориальных сооружений и объектов, создание мемориальных музеев и выставок федерального значения, посвященных дням воинской славы России и памятным датам России; (В редакции федеральных законов от 22.08.2004 № 122-ФЗ, от 01.04.2020 № 82-ФЗ) абзац; (Утратил силу - Федеральный закон от 22.08.2004 № 122-ФЗ) разработку проектов международных договоров Российской Федерации по обеспечению сохранности мемориальных сооружений и объектов, увековечивающих дни воинской славы России и памятные даты России, которые находятся на территориях иностранных государств, а также участие в реализации указанных международных договоров; (В редакции Федерального закона от 01.04.2020 № 82-ФЗ) согласование с соответствующими организациями иностранных государств, на территориях которых находятся указанные мемориальные сооружения и объекты, мероприятий по их сохранению и благоустройству; одновременное проведение на всей территории Российской Федерации ежегодно общероссийской минуты молчания 22 июня в День памяти и скорби - день начала Великой Отечественной войны (1941 год); (Дополнение абзацем - Федеральный закон от 01.04.2020 № 82-ФЗ) обеспечение общественного порядка при проведении дней воинской славы России и мероприятий, посвященных памятным датам России. (В редакции Федерального закона от 01.04.2020 № 82-ФЗ) При проведении мероприятий, направленных на увековечение памяти российских воинов, отличившихся в сражениях, связанных с днями воинской славы России, и мероприятий, посвященных памятным датам России, может использоваться Георгиевская лента. (Дополнение частью - Федеральный закон от 29.12.2022 № 579-ФЗ)</w:t>
      </w:r>
    </w:p>
    <w:p>
      <w:r>
        <w:rPr>
          <w:b/>
        </w:rPr>
        <w:t>Статья 4. Порядок проведения воинских ритуалов</w:t>
      </w:r>
    </w:p>
    <w:p>
      <w:r>
        <w:t>Порядок проведения воинских ритуалов в Вооруженных Силах Российской Федерации и других войсках определяет Президент Российской Федерации. Праздничный салют 9 мая и 23 февраля проводится ежегодно в порядке, определяемом Министерством обороны Российской Федерации.</w:t>
      </w:r>
    </w:p>
    <w:p>
      <w:r>
        <w:rPr>
          <w:b/>
        </w:rPr>
        <w:t>Статья 5. Порядок проведения дней воинской славы России в Вооруженных Силах Российской Федерации и других войсках и мероприятий, посвященных памятным датам России</w:t>
      </w:r>
    </w:p>
    <w:p>
      <w:r>
        <w:t>В дни воинской славы России, установленные статьей 1 настоящего Федерального закона, в Вооруженных Силах Российской Федерации и других войсках проводятся торжественные мероприятия. В связи с памятными датами России, установленными статьей 11 настоящего Федерального закона, по инициативе государственных организаций и общественных объединений могут проводиться публичные мероприятия. Порядок проведения дней воинской славы России и мероприятий, посвященных памятным датам России, устанавливается Правительством Российской Федерации. (Статья в редакции Федерального закона от 21.07.2005 № 98-ФЗ)</w:t>
      </w:r>
    </w:p>
    <w:p>
      <w:r>
        <w:rPr>
          <w:b/>
        </w:rPr>
        <w:t>Статья 6. Финансовое обеспечение проведения дней воинской славы России и мероприятий, посвященных памятным датам России</w:t>
      </w:r>
    </w:p>
    <w:p>
      <w:r>
        <w:t>Финансовое обеспечение проведения дней воинской славы России и мероприятий, посвященных памятным датам России, осуществляется за счет средств федерального бюджета. На эти цели также могут направляться средства бюджетов субъектов Российской Федерации и местных бюджетов, а также внебюджетные средства и добровольные (в том числе целевые) взносы и пожертвования физических и юридических лиц. (Статья в редакции Федерального закона от 21.07.2005 № 98-ФЗ)</w:t>
      </w:r>
    </w:p>
    <w:p>
      <w:r>
        <w:rPr>
          <w:b/>
        </w:rPr>
        <w:t>Статья 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