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поддержке малого предпринимательства в Российской Федерации</w:t>
      </w:r>
    </w:p>
    <w:p>
      <w:r>
        <w:rPr>
          <w:b/>
        </w:rPr>
        <w:t>Статья 1. Законодательство Российской Федерации</w:t>
      </w:r>
    </w:p>
    <w:p>
      <w:r>
        <w:t>о государственной поддержке малого предпринимательства 1. Государственная поддержка малого предпринимательства в Российской Федерации осуществляется в соответствии с настоящим Федеральным законом, издаваемыми в соответствии с ним иными федеральными законами, указами Президента Российской Федерации, постановлениями Правительства Российской Федерации, а также законами и иными нормативными правовыми актами субъектов Российской Федерации.</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
        <w:rPr>
          <w:b/>
        </w:rPr>
        <w:t>Статья 2. (Утратила силу - Федеральный закон</w:t>
      </w:r>
    </w:p>
    <w:p>
      <w:r>
        <w:t>от 22.08.2004 г. N 122-ФЗ )</w:t>
      </w:r>
    </w:p>
    <w:p>
      <w:r>
        <w:rPr>
          <w:b/>
        </w:rPr>
        <w:t>Статья 3. Субъекты малого предпринимательства</w:t>
      </w:r>
    </w:p>
    <w:p>
      <w:r>
        <w:rPr>
          <w:b/>
        </w:rPr>
        <w:t xml:space="preserve">1. </w:t>
      </w:r>
      <w:r>
        <w:t>Под субъектами малого предпринимательства понимаются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превышает 25 процентов, доля, принадлежащая одному или нескольким юридическим лицам, не являющимся субъектами малого предпринимательства, не превышает 25 процентов и в которых средняя численность работников за отчетный период не превышает следующих предельных уровней (малые предприятия): в промышленности - 100 человек; в строительстве - 100 человек; на транспорте - 100 человек; в сельском хозяйстве - 60 человек; в научно-технической сфере - 60 человек; в оптовой торговле - 50 человек; в розничной торговле и бытовом обслуживании населения - 30 человек; в остальных отраслях и при осуществлении других видов деятельности - 50 человек. 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 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w:t>
      </w:r>
    </w:p>
    <w:p>
      <w:r>
        <w:rPr>
          <w:b/>
        </w:rPr>
        <w:t xml:space="preserve">2. </w:t>
      </w:r>
      <w:r>
        <w:t>Средняя за отчетный период численность работников малого предприятия определяется с учетом всех его работников, в том числе работающих по договорам гражданско-правового характера и по совместительству с учетом реально отработанного времени, а также работников представительств, филиалов и других обособленных подразделений указанного юридического лица</w:t>
      </w:r>
    </w:p>
    <w:p>
      <w:r>
        <w:rPr>
          <w:b/>
        </w:rPr>
        <w:t xml:space="preserve">3. </w:t>
      </w:r>
      <w:r>
        <w:t>В случае превышения малым предприятием установленной настоящей статьей численности указанное предприятие лишается льгот, предусмотренных действующим законодательством, на период, в течение которого допущено указанное превышение, и на последующие три месяца</w:t>
      </w:r>
    </w:p>
    <w:p>
      <w:r>
        <w:rPr>
          <w:b/>
        </w:rPr>
        <w:t>Статья 4. Государственная регистрация субъектов</w:t>
      </w:r>
    </w:p>
    <w:p>
      <w:r>
        <w:t>малого предпринимательства Субъект малого предпринимательства с момента подачи заявления установленного Правительством Российской Федерации образца регистрируется и получает соответствующий статус в органах исполнительной власти, уполномоченных действующим законодательством. Субъекты Российской Федерации и органы местного самоуправления не вправе устанавливать дополнительные условия для регистрации субъектов малого предпринимательства по сравнению с условиями, установленными законами и иными нормативными правовыми актами Российской Федерации. Уклонение от государственной регистрации субъектов малого предпринимательства или необоснованный отказ в государственной регистрации могут быть обжалованы в суд в установленном порядке . (В редакции Федерального закона от 21.03.2002 г. N 31-ФЗ ) (Часть четвертая исключена - Федеральный закон от 21.03.2002 г. N 31-ФЗ )</w:t>
      </w:r>
    </w:p>
    <w:p>
      <w:r>
        <w:rPr>
          <w:b/>
        </w:rPr>
        <w:t>Статья 5. Порядок представления отчетности</w:t>
      </w:r>
    </w:p>
    <w:p>
      <w:r>
        <w:t>малыми предприятиями Государственная статистическая и бухгалтерская отчетность малых предприятий представляется в утверждаемом Правительством Российской Федерации порядке, предусматривающем упрощенные процедуры и формы отчетности, содержащие в основном информацию, необходимую для решения вопросов налогообложения.</w:t>
      </w:r>
    </w:p>
    <w:p>
      <w:r>
        <w:rPr>
          <w:b/>
        </w:rPr>
        <w:t>Статья 6. Государственная поддержка малого</w:t>
      </w:r>
    </w:p>
    <w:p>
      <w:r>
        <w:t>предпринимательства 1. Государственная поддержка малого предпринимательства осуществляется по следующим направлениям: формирование инфраструктуры поддержки и развития малого предпринимательства; создание льготных условий использования субъектами малого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 установление упрощенного порядка регистрации субъектов малого предпринимательства, лицензирования их деятельности, сертификации их продукции, представления государственной статистической и бухгалтерской отчетности; поддержка внешнеэкономической деятельности субъектов малого предпринимательства, включая содействие развитию их торговых, научно-технических, производственных, информационных связей с зарубежными государствами; организация подготовки, переподготовки и повышения квалификации кадров для малых предприятий.</w:t>
      </w:r>
    </w:p>
    <w:p>
      <w:r>
        <w:rPr>
          <w:b/>
        </w:rPr>
        <w:t xml:space="preserve">2. </w:t>
      </w:r>
      <w:r>
        <w:t>Федеральные органы исполнительной власти в пределах своих полномочий при проведении политики, направленной на государственную поддержку малого предпринимательства: разрабатывают предложения по совершенствованию законодательства Российской Федерации в области государственной поддержки малого предпринимательства; проводят анализ состояния малого предпринимательства и эффективности применения мер по его государственной поддержке, подготавливают прогнозы развития малого предпринимательства и предложения по приоритетным направлениям и формам его государственной поддержки, представляют указанные предложения в Правительство Российской Федерации; организуют разработку и реализацию Федеральной программы государственной поддержки малого предпринимательства, обеспечивают участие субъектов малого предпринимательства в реализации государственных программ и проектов, а также в поставках продукции и выполнении работ (услуг) для федеральных нужд; подготавливают предложения об установлении для субъектов малого предпринимательства льгот по налогообложению и иных льгот, а также об использовании средств федерального бюджета и специализированных внебюджетных фондов Российской Федерации для поддержки малого предпринимательства; оказывают содействие органам исполнительной власти субъектов Российской Федерации при разработке и реализации мер по поддержке малого предпринимательства; координируют деятельность федеральных специализированных организаций с государственным участием, осуществляющих поддержку малого предпринимательства</w:t>
      </w:r>
    </w:p>
    <w:p>
      <w:r>
        <w:rPr>
          <w:b/>
        </w:rPr>
        <w:t>Статья 7. Государственные программы поддержки</w:t>
      </w:r>
    </w:p>
    <w:p>
      <w:r>
        <w:t>малого предпринимательства 1. Государственная поддержка малого предпринимательства осуществляется в соответствии с Федеральной программой государственной поддержки малого предпринимательства, региональными (межрегиональными), отраслевыми (межотраслевыми) и муниципальными программами развития и поддержки малого предпринимательства, разрабатываемыми соответственно Правительством Российской Федерации, органами исполнительной власти субъектов Российской Федерации и органами местного самоуправления. Правительство Российской Федерации ежегодно перед представлением федерального бюджета вносит на рассмотрение Федерального Собрания Российской Федерации проект федеральной программы государственной поддержки малого предпринимательства. В федеральном бюджете ежегодно предусматривается выделение ассигнований на ее реализацию.</w:t>
      </w:r>
    </w:p>
    <w:p>
      <w:r>
        <w:rPr>
          <w:b/>
        </w:rPr>
        <w:t xml:space="preserve">2. </w:t>
      </w:r>
      <w:r>
        <w:t>Государственные и муниципальные программы поддержки малого предпринимательства включают в себя следующие основные положения: меры по формированию инфраструктуры развития и поддержки малого предпринимательства на федеральном, региональном и местном уровнях; перспективные направления развития малого предпринимательства и приоритетные виды деятельности субъектов малого предпринимательства; меры, принимаемые для реализации основных направлений и развития форм поддержки малого предпринимательства; меры по вовлечению в предпринимательскую деятельность социально не защищенных слоев населения, в том числе инвалидов, женщин, молодежи, уволенных в запас (отставку) военнослужащих, безработных, беженцев и вынужденных переселенцев, лиц, вернувшихся из мест заключения; предложения по установлению налоговых льгот и ежегодному выделению средств из соответствующих бюджетов на поддержку малого предпринимательства; меры по обеспечению передачи субъектам малого предпринимательства результатов научно-исследовательских, опытно-конструкторских и технологических работ, а также инновационных программ; меры по обеспечению передачи субъектам малого предпринимательства не завершенных строительством и пустующих объектов, а равно нерентабельных и убыточных предприятий на льготных условиях; меры по обеспечению субъектам малого предпринимательства возможности для первоочередного выкупа арендуемых ими объектов недвижимости с учетом вложенных в указанные объекты средств. Государственные программы поддержки малого предпринимательства разрабатываются в порядке, установленном действующим законодательством, и должны быть соотнесены с государственными программами содействия занятости населения, реализации миграционной политики, решения экологических проблем и ликвидации последствий чрезвычайных ситуаций</w:t>
      </w:r>
    </w:p>
    <w:p>
      <w:r>
        <w:rPr>
          <w:b/>
        </w:rPr>
        <w:t xml:space="preserve">3. </w:t>
      </w:r>
      <w:r>
        <w:t>Финансовое обеспечение государственных и муниципальных программ поддержки малого предпринимательства осуществляется ежегодно за счет средств федерального бюджета, средств бюджетов субъектов Российской Федерации и средств местных бюджетов, а также за счет других источников, предусмотренных частью первой статьи 8 настоящего Федерального закона. Объем обязательных ежегодно выделяемых средств указывается в расходной части федерального бюджета отдельной строкой по представлению Правительства Российской Федерации. Объем финансирования указанных программ за счет средств бюджетов субъектов Российской Федерации и средств местных бюджетов указывается в расходной части соответствующих бюджетов отдельной строкой по представлению органов исполнительной власти субъектов Российской Федерации и органов местного самоуправления</w:t>
      </w:r>
    </w:p>
    <w:p>
      <w:r>
        <w:rPr>
          <w:b/>
        </w:rPr>
        <w:t xml:space="preserve">4. </w:t>
      </w:r>
      <w:r>
        <w:t>Предприятия, учреждения, организации независимо от организационно-правовой формы и формы собственности, общественные объединения вправе самостоятельно разрабатывать и реализовывать программы поддержки малого предпринимательства, создавать фонды поддержки малого предпринимательства, а также вносить предложения в органы исполнительной власти и органы местного самоуправления о включении отдельных проектов и мероприятий в государственные и муниципальные программы поддержки малого предпринимательства</w:t>
      </w:r>
    </w:p>
    <w:p>
      <w:r>
        <w:rPr>
          <w:b/>
        </w:rPr>
        <w:t xml:space="preserve">5. </w:t>
      </w:r>
      <w:r>
        <w:t>Правительство Российской Федерации ежегодно представляет в Государственную Думу доклад о состоянии и развитии малого предпринимательства в Российской Федерации и мерах по его государственной поддержке, включая отчет об использовании средств федерального бюджета на цели государственной поддержки малого предпринимательства</w:t>
      </w:r>
    </w:p>
    <w:p>
      <w:r>
        <w:rPr>
          <w:b/>
        </w:rPr>
        <w:t>Статья 8. (Утратила силу - Федеральный закон</w:t>
      </w:r>
    </w:p>
    <w:p>
      <w:r>
        <w:t>от 22.08.2004 г. N 122-ФЗ )</w:t>
      </w:r>
    </w:p>
    <w:p>
      <w:r>
        <w:rPr>
          <w:b/>
        </w:rPr>
        <w:t>Статья 9. (Утратила силу - Федеральный закон</w:t>
      </w:r>
    </w:p>
    <w:p>
      <w:r>
        <w:t>от 22.08.2004 г. N 122-ФЗ )</w:t>
      </w:r>
    </w:p>
    <w:p>
      <w:r>
        <w:rPr>
          <w:b/>
        </w:rPr>
        <w:t>Статья 10. (Утратила силу - Федеральный закон</w:t>
      </w:r>
    </w:p>
    <w:p>
      <w:r>
        <w:t>от 22.08.2004 г. N 122-ФЗ )</w:t>
      </w:r>
    </w:p>
    <w:p>
      <w:r>
        <w:rPr>
          <w:b/>
        </w:rPr>
        <w:t>Статья 11. Льготное кредитование субъектов</w:t>
      </w:r>
    </w:p>
    <w:p>
      <w:r>
        <w:t>малого предпринимательства 1. Кредитование субъектов малого предпринимательства осуществляется на льготных условиях с компенсацией соответствующей разницы кредитным организациям за счет средств фондов поддержки малого предпринимательства. При этом кредитные организации, осуществляющие кредитование субъектов малого предпринимательства на льготных условиях, пользуются льготами в порядке, установленном законодательством Российской Федерации и законодательством субъектов Российской Федерации.</w:t>
      </w:r>
    </w:p>
    <w:p>
      <w:r>
        <w:rPr>
          <w:b/>
        </w:rPr>
        <w:t xml:space="preserve">2. </w:t>
      </w:r>
      <w:r>
        <w:t>Фонды поддержки малого предпринимательства вправе компенсировать кредитным организациям полностью или частично недополученные ими доходы при кредитовании субъектов малого предпринимательства на льготных условиях. Размер, порядок и условия компенсации устанавливаются договором между кредитной организацией и соответствующим фондом поддержки малого предпринимательства</w:t>
      </w:r>
    </w:p>
    <w:p>
      <w:r>
        <w:rPr>
          <w:b/>
        </w:rPr>
        <w:t>Статья 12. Общества взаимного кредитования субъектов</w:t>
      </w:r>
    </w:p>
    <w:p>
      <w:r>
        <w:t>малого предпринимательства 1. Общества взаимного кредитования субъектов малого предпринимательства создаются для аккумулирования временно свободных денежных средств участников указанных обществ в целях оказания им финансовой помощи.</w:t>
      </w:r>
    </w:p>
    <w:p>
      <w:r>
        <w:rPr>
          <w:b/>
        </w:rPr>
        <w:t xml:space="preserve">2. </w:t>
      </w:r>
      <w:r>
        <w:t>Общества взаимного кредитования субъектов малого предпринимательства: вправе не размещать обязательные резервы в Центральном банке Российской Федерации; могут поручать управление собственными ресурсами банку-депозитарию или иной кредитной организации; определяют размер, периодичность и порядок внесения вкладов (взносов) участниками указанных обществ, а также предельные размеры, сроки и условия оказания им финансовой помощи; не вправе предоставлять денежные средства физическим и юридическим лицам, которые не являются участниками указанных обществ</w:t>
      </w:r>
    </w:p>
    <w:p>
      <w:r>
        <w:rPr>
          <w:b/>
        </w:rPr>
        <w:t>Статья 13. Страхование субъектов малого</w:t>
      </w:r>
    </w:p>
    <w:p>
      <w:r>
        <w:t>предпринимательства Страхование субъектов малого предпринимательства осуществляется на льготных условиях. При этом страховые организации, осуществляющие страхование субъектов малого предпринимательства, пользуются льготами в порядке, установленном действующим законодательством. Фонды поддержки малого предпринимательства вправе компенсировать страховым организациям полностью или частично недополученные ими доходы при страховании на льготных условиях субъектов малого предпринимательства. Размер, порядок и условия компенсации устанавливаются договором между страховой организацией и соответствующим фондом поддержки малого предпринимательства.</w:t>
      </w:r>
    </w:p>
    <w:p>
      <w:r>
        <w:rPr>
          <w:b/>
        </w:rPr>
        <w:t>Статья 14. (Утратила силу - Федеральный закон</w:t>
      </w:r>
    </w:p>
    <w:p>
      <w:r>
        <w:t>от 02.02.2006 г. N 19-ФЗ )</w:t>
      </w:r>
    </w:p>
    <w:p>
      <w:r>
        <w:rPr>
          <w:b/>
        </w:rPr>
        <w:t>Статья 15. (Утратила силу - Федеральный закон</w:t>
      </w:r>
    </w:p>
    <w:p>
      <w:r>
        <w:t>от 22.08.2004 г. N 122-ФЗ )</w:t>
      </w:r>
    </w:p>
    <w:p>
      <w:r>
        <w:rPr>
          <w:b/>
        </w:rPr>
        <w:t>Статья 16. Поддержка субъектов малого предпринимательства</w:t>
      </w:r>
    </w:p>
    <w:p>
      <w:r>
        <w:t>в информационной сфере 1. Федеральные органы исполнительной власти, органы исполнительной власти субъектов Российской Федерации и органы местного самоуправления разрабатывают и осуществляют меры по созданию соответствующей информационной инфраструктуры в целях получения субъектами малого предпринимательства экономической, правовой, статистической, производственно-технологической и иной информации, необходимой для их эффективного развития, и в целях обмена между ними указанной информацией.</w:t>
      </w:r>
    </w:p>
    <w:p>
      <w:r>
        <w:rPr>
          <w:b/>
        </w:rPr>
        <w:t xml:space="preserve">2. </w:t>
      </w:r>
      <w:r>
        <w:t>Информационное обслуживание субъектов малого предпринимательства осуществляется на льготных условиях, предусмотренных действующим законодательством. При этом предприятия, учреждения и организации, предоставляющие информационные услуги субъектам малого предпринимательства, пользуются льготами в порядке, установленном действующим законодательством</w:t>
      </w:r>
    </w:p>
    <w:p>
      <w:r>
        <w:rPr>
          <w:b/>
        </w:rPr>
        <w:t xml:space="preserve">3. </w:t>
      </w:r>
      <w:r>
        <w:t>Фонды поддержки малого предпринимательства вправе компенсировать субъектам малого предпринимательства полностью или частично расходы, связанные с информационным обслуживанием их деятельности</w:t>
      </w:r>
    </w:p>
    <w:p>
      <w:r>
        <w:rPr>
          <w:b/>
        </w:rPr>
        <w:t xml:space="preserve">4. </w:t>
      </w:r>
      <w:r>
        <w:t>Размер, порядок и условия компенсации устанавливаются договором между субъектом малого предпринимательства и соответствующим фондом поддержки малого предпринимательства</w:t>
      </w:r>
    </w:p>
    <w:p>
      <w:r>
        <w:rPr>
          <w:b/>
        </w:rPr>
        <w:t>Статья 17. Производственно-технологическая поддержка</w:t>
      </w:r>
    </w:p>
    <w:p>
      <w:r>
        <w:t>субъектов малого предпринимательства 1. Федеральные органы исполнительной власти, органы исполнительной власти субъектов Российской Федерации и органы местного самоуправления разрабатывают и осуществляют комплекс мероприятий по содействию в обеспечении субъектов малого предпринимательства современным оборудованием и технологиями, в создании сети технопарков, лизинговых фирм, бизнес-инкубаторов, производственно-технологических центров и других объектов инфраструктуры, создаваемых в целях поддержки субъектов малого предпринимательства.</w:t>
      </w:r>
    </w:p>
    <w:p>
      <w:r>
        <w:rPr>
          <w:b/>
        </w:rPr>
        <w:t xml:space="preserve">2. </w:t>
      </w:r>
      <w:r>
        <w:t>Федеральные органы исполнительной власти, органы исполнительной власти субъектов Российской Федерации и органы местного самоуправления осуществляют меры по размещению заказов на производство и поставки специализированного оборудования и иных видов продукции для субъектов малого предпринимательства, содействуют в создании и организации деятельности субъектов малого предпринимательства, специализированных оптовых рынков, ярмарок продукции субъектов малого предпринимательства, в том числе путем предоставления зданий, сооружений, оборудования, производственных и служебных помещений, иного имущества, находящихся в государственной или муниципальной собственности</w:t>
      </w:r>
    </w:p>
    <w:p>
      <w:r>
        <w:rPr>
          <w:b/>
        </w:rPr>
        <w:t xml:space="preserve">3. </w:t>
      </w:r>
      <w:r>
        <w:t>Производственно-технологическая поддержка субъектов малого предпринимательства может осуществляться на льготных условиях. При этом предприятия, учреждения и организации, осуществляющие производственно-технологическую поддержку субъектов малого предпринимательства, пользуются льготами в порядке, установленном действующим законодательством</w:t>
      </w:r>
    </w:p>
    <w:p>
      <w:r>
        <w:rPr>
          <w:b/>
        </w:rPr>
        <w:t>Статья 18. Поддержка субъектов малого предпринимательства</w:t>
      </w:r>
    </w:p>
    <w:p>
      <w:r>
        <w:t>в области подготовки, переподготовки и повышения квалификации кадров Федеральные органы исполнительной власти, органы исполнительной власти субъектов Российской Федерации и органы местного самоуправления обеспечивают развитие системы подготовки, переподготовки и повышения квалификации кадров для малого предпринимательства. Учреждения и организации, осуществляющие подготовку, переподготовку и повышение квалификации кадров для малого предпринимательства, пользуются льготами в порядке, установленном действующим законодательством.</w:t>
      </w:r>
    </w:p>
    <w:p>
      <w:r>
        <w:rPr>
          <w:b/>
        </w:rPr>
        <w:t>Статья 19. Союзы (ассоциации) субъектов малого</w:t>
      </w:r>
    </w:p>
    <w:p>
      <w:r>
        <w:t>предпринимательства 1. Федеральные органы исполнительной власти, органы исполнительной власти субъектов Российской Федерации и органы местного самоуправления оказывают поддержку в организации и обеспечении деятельности союзов (ассоциаций) субъектов малого предпринимательства, создаваемых в установленном порядке как общественные объединения в целях обеспечения наиболее благоприятных условий для развития малого предпринимательства, добросовестной конкуренции, повышения ответственности и компетентности субъектов малого предпринимательства, коллективной защиты их интересов в органах государственной власти.</w:t>
      </w:r>
    </w:p>
    <w:p>
      <w:r>
        <w:rPr>
          <w:b/>
        </w:rPr>
        <w:t xml:space="preserve">2. </w:t>
      </w:r>
      <w:r>
        <w:t>Государственная поддержка союзов (ассоциаций) субъектов малого предпринимательства осуществляется путем содействия в обеспечении их на льготных условиях помещениями и средствами связи, необходимыми для деятельности указанных союзов (ассоциаций) и создаваемых ими предприятий, учреждений и организаций, а также для проведения организационных или публичных мероприятий, привлечения представителей союзов (ассоциаций) субъектов малого предпринимательства к подготовке проектов законов и иных нормативных правовых актов, программ социально-экономического развития субъектов Российской Федерации, предоставления возможностей для использования средств массовой информации в целях популяризации идей малого предпринимательства</w:t>
      </w:r>
    </w:p>
    <w:p>
      <w:r>
        <w:rPr>
          <w:b/>
        </w:rPr>
        <w:t xml:space="preserve">3. </w:t>
      </w:r>
      <w:r>
        <w:t>В целях совершенствования системы государственной поддержки малого предпринимательства, координации деятельности союзов (ассоциаций) субъектов малого предпринимательства из числа представителей органов государственной власти, союзов (ассоциаций) субъектов малого предпринимательства, общественных объединений предпринимателей при органах исполнительной власти Российской Федерации, органах исполнительной власти субъектов Российской Федерации и органах местного самоуправления могут создаваться советы по развитию малого предпринимательства, функции и полномочия которых определяются соответствующими органами исполнительной власти и органами местного самоуправления</w:t>
      </w:r>
    </w:p>
    <w:p>
      <w:r>
        <w:rPr>
          <w:b/>
        </w:rPr>
        <w:t>Статья 20. Некоммерческие объединения субъектов</w:t>
      </w:r>
    </w:p>
    <w:p>
      <w:r>
        <w:t>малого предпринимательства В целях решения совместных задач, связанных с развитием и деятельностью субъектов малого предпринимательства, последние могут создавать некоммерческие объединения, которые вправе осуществлять производственную и иную предпринимательскую деятельность только для реализации своих уставных задач.</w:t>
      </w:r>
    </w:p>
    <w:p>
      <w:r>
        <w:rPr>
          <w:b/>
        </w:rPr>
        <w:t>Статья 21. Приведение нормативных правовых актов</w:t>
      </w:r>
    </w:p>
    <w:p>
      <w:r>
        <w:t>в соответствие с настоящим Федеральным законом Нормативные акты Президента Российской Федерации, Правительства Российской Федерации, ведомственные нормативные правовые акты органов государственной власти субъектов Российской Федерации и органов местного самоуправления подлежат приведению в соответствие с настоящим Федеральным законом в течение двух месяцев со дня его вступления в силу.</w:t>
      </w:r>
    </w:p>
    <w:p>
      <w:r>
        <w:rPr>
          <w:b/>
        </w:rPr>
        <w:t>Статья 22. (Утратила силу - Федеральный закон</w:t>
      </w:r>
    </w:p>
    <w:p>
      <w:r>
        <w:t>от 22.08.2004 г. N 122-ФЗ )</w:t>
      </w:r>
    </w:p>
    <w:p>
      <w:r>
        <w:rPr>
          <w:b/>
        </w:rPr>
        <w:t>Статья 23. Вступление в силу настоящего</w:t>
      </w:r>
    </w:p>
    <w:p>
      <w:r>
        <w:t>Федерального закона 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