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рекламе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Цели и сфера применения</w:t>
      </w:r>
    </w:p>
    <w:p>
      <w:r>
        <w:t>настоящего Федерального закона 1. Настоящий Федеральный закон регулирует отношения, возникающие в процессе производства, размещения и распространения рекламы на рынках товаров, работ, услуг (далее - товары) Российской Федерации, включая рынки банковских, страховых и иных услуг, связанных с пользованием денежными средствами граждан (физических лиц) и юридических лиц, а также рынки ценных бумаг. Целями настоящего Федерального закона являются защита от недобросовестной конкуренции в области рекламы, предотвращение и пресечение ненадлежащей рекламы, способной ввести потребителей рекламы в заблуждение или нанести вред здоровью граждан, имуществу граждан или юридических лиц, окружающей среде либо вред чести, достоинству или деловой репутации указанных лиц, а также посягающей на общественные интересы, принципы гуманности и морали.</w:t>
      </w:r>
    </w:p>
    <w:p>
      <w:r>
        <w:rPr>
          <w:b/>
        </w:rPr>
        <w:t xml:space="preserve">2. </w:t>
      </w:r>
      <w:r>
        <w:t>Настоящий Федеральный закон применяется и в тех случаях, когда действия, совершаемые за пределами Российской Федерации юридическими лицами или гражданами Российской Федерации в области рекламы, приводят к ограничению конкуренции, введению в заблуждение юридических или физических лиц на территории Российской Федерации либо влекут за собой иные отрицательные последствия на рынках товаров Российской Федерации , а также в случаях распространения информации о деятельности по организации и проведению азартных игр и (или) пари . (В редакции Федерального закона от 21.07.2005 г. N 113-ФЗ )</w:t>
      </w:r>
    </w:p>
    <w:p>
      <w:r>
        <w:rPr>
          <w:b/>
        </w:rPr>
        <w:t xml:space="preserve">3. </w:t>
      </w:r>
      <w:r>
        <w:t>Настоящий Федеральный закон распространяется на иностранных юридических лиц, а также на иностранных граждан и лиц без гражданства - индивидуальных предпринимателей, зарегистрированных в установленном порядке, производящих, размещающих и распространяющих рекламу на территории Российской Федерации</w:t>
      </w:r>
    </w:p>
    <w:p>
      <w:r>
        <w:rPr>
          <w:b/>
        </w:rPr>
        <w:t xml:space="preserve">4. </w:t>
      </w:r>
      <w:r>
        <w:t>Настоящий Федеральный закон не распространяется на политическую рекламу</w:t>
      </w:r>
    </w:p>
    <w:p>
      <w:r>
        <w:rPr>
          <w:b/>
        </w:rPr>
        <w:t xml:space="preserve">5. </w:t>
      </w:r>
      <w:r>
        <w:t>Настоящий Федеральный закон не распространяется на объявления физических лиц, в том числе в средствах массовой информации, не связанные с осуществлением предпринимательской деятельности</w:t>
      </w:r>
    </w:p>
    <w:p>
      <w:r>
        <w:rPr>
          <w:b/>
        </w:rPr>
        <w:t>Статья 2. Основные понятия</w:t>
      </w:r>
    </w:p>
    <w:p>
      <w:r>
        <w:t>В целях настоящего Федерального закона применяются следующие основные понятия: реклама - распространяемая в любой форме, с помощью любых средств информация о физическом или юридическом лице, виде деятельности, товарах, идеях и начинаниях (рекламная информация), которая предназначена для неопределенного круга лиц и призвана формировать или поддерживать интерес к этим физическому, юридическому лицу, виду деятельности, товарам, идеям и начинаниям и способствовать реализации товаров, идей и начинаний; (В редакции Федерального закона от 21.07.2005 г. N 113-ФЗ ) ненадлежащая реклама - недобросовестная, недостоверная, неэтичная, заведомо ложная и иная реклама, в которой допущены нарушения требований к ее содержанию, времени, месту и способу распространения, установленных законодательством Российской Федерации; контрреклама - опровержение ненадлежащей рекламы, распространяемое в целях ликвидации вызванных ею последствий; рекламодатель - юридическое или физическое лицо, являющееся источником рекламной информации для производства, размещения, последующего распространения рекламы; рекламопроизводитель - юридическое или физическое лицо, осуществляющее полное или частичное приведение рекламной информации к готовой для распространения форме; рекламораспространитель - юридическое или физическое лицо, осуществляющее размещение и (или) распространение рекламной информации путем предоставления и (или) использования имущества, в том числе технических средств радиовещания, телевизионного вещания, а также каналов связи, эфирного времени и иными способами; потребители рекламы - юридические или физические лица, до сведения которых доводится или может быть доведена реклама, следствием чего является или может являться соответствующее воздействие рекламы на них.</w:t>
      </w:r>
    </w:p>
    <w:p>
      <w:r>
        <w:rPr>
          <w:b/>
        </w:rPr>
        <w:t>Статья 3. Законодательство Российской Федерации о рекламе</w:t>
      </w:r>
    </w:p>
    <w:p>
      <w:r>
        <w:t>Законодательство Российской Федерации о рекламе состоит из настоящего Федерального закона и принятых в соответствии с ним иных федеральных законов. Отношения, возникающие в процессе производства, размещения и распространения рекламы, могут регулироваться также указами Президента Российской Федерации, нормативными правовыми актами Правительства Российской Федерации и нормативными правовыми актами федеральных органов исполнительной власти, издаваемыми в соответствии с настоящим Федеральным законом.</w:t>
      </w:r>
    </w:p>
    <w:p>
      <w:r>
        <w:rPr>
          <w:b/>
        </w:rPr>
        <w:t>Статья 4. Авторское право и смежные права на рекламу</w:t>
      </w:r>
    </w:p>
    <w:p>
      <w:r>
        <w:t>Реклама может полностью или частично являться объектом авторского права и смежных прав. В этом случае авторские права и смежные права подлежат защите в соответствии с законодательством Российской Федерации.</w:t>
      </w:r>
    </w:p>
    <w:p>
      <w:pPr>
        <w:pStyle w:val="Heading3"/>
      </w:pPr>
      <w:r>
        <w:t>ОБЩИЕ И СПЕЦИАЛЬНЫЕ ТРЕБОВАНИЯ К РЕКЛАМЕ</w:t>
      </w:r>
    </w:p>
    <w:p>
      <w:r>
        <w:rPr>
          <w:b/>
        </w:rPr>
        <w:t>Статья 5. Общие требования к рекламе</w:t>
      </w:r>
    </w:p>
    <w:p>
      <w:r>
        <w:rPr>
          <w:b/>
        </w:rPr>
        <w:t xml:space="preserve">1. </w:t>
      </w:r>
      <w:r>
        <w:t>Реклама должна быть распознаваема без специальных знаний или без применения технических средств именно как реклама непосредственно в момент ее представления независимо от формы или от используемого средства распространения. Использование в радио-, теле-, видео-, аудио- и кинопродукции, а также в печатной продукции нерекламного характера целенаправленного обращения внимания потребителей рекламы на конкретную марку (модель, артикул) товара либо на изготовителя, исполнителя, продавца для формирования и поддержания интереса к ним без надлежащего предварительного сообщения об этом (в частности, путем пометки "на правах рекламы") не допускается. Если радио-, теле-, видео-, аудио- и кинопродукция, а также печатная продукция распространяются частями (сериями), сообщения о рекламе также должны повторяться соответственно количеству частей (серий). Организациям средств массовой информации запрещается взимать плату за размещение рекламы под видом информационного, редакционного или авторского материала</w:t>
      </w:r>
    </w:p>
    <w:p>
      <w:r>
        <w:rPr>
          <w:b/>
        </w:rPr>
        <w:t xml:space="preserve">2. </w:t>
      </w:r>
      <w:r>
        <w:t>Реклама на территории Российской Федерации распространяется на русском языке и по усмотрению рекламодателей дополнительно на государственных языках республик и родных языках народов Российской Федерации. Данное положение не распространяется на радиовещание, телевизионное вещание и печатные издания, осуществляемые исключительно на государственных языках республик, родных языках народов Российской Федерации и иностранных языках, а также на зарегистрированные товарные знаки (знаки обслуживания)</w:t>
      </w:r>
    </w:p>
    <w:p>
      <w:r>
        <w:rPr>
          <w:b/>
        </w:rPr>
        <w:t xml:space="preserve">3. </w:t>
      </w:r>
      <w:r>
        <w:t>Реклама товаров, реклама о самом рекламодателе, если осуществляемая им деятельность требует специального разрешения (лицензии), но такое разрешение (лицензия) не получено, а также реклама товаров, запрещенных к производству и реализации в соответствии с законодательством Российской Федерации, не допускается. Если деятельность рекламодателя подлежит лицензированию, в рекламе должны быть указаны номер лицензии, а также наименование органа, выдавшего эту лицензию</w:t>
      </w:r>
    </w:p>
    <w:p>
      <w:r>
        <w:rPr>
          <w:b/>
        </w:rPr>
        <w:t xml:space="preserve">4. </w:t>
      </w:r>
      <w:r>
        <w:t>Реклама товаров, подлежащих обязательной сертификации, должна сопровождаться пометкой "подлежит обязательной сертификации"</w:t>
      </w:r>
    </w:p>
    <w:p>
      <w:r>
        <w:rPr>
          <w:b/>
        </w:rPr>
        <w:t xml:space="preserve">5. </w:t>
      </w:r>
      <w:r>
        <w:t>Использование в рекламе объектов исключительных прав (интеллектуальной собственности) допускается в порядке, предусмотренном законодательством Российской Федерации</w:t>
      </w:r>
    </w:p>
    <w:p>
      <w:r>
        <w:rPr>
          <w:b/>
        </w:rPr>
        <w:t xml:space="preserve">6. </w:t>
      </w:r>
      <w:r>
        <w:t>Реклама не должна побуждать граждан к насилию, агрессии, возбуждать панику, а также побуждать к опасным действиям, способным нанести вред здоровью физических лиц или угрожающим их безопасности</w:t>
      </w:r>
    </w:p>
    <w:p>
      <w:r>
        <w:rPr>
          <w:b/>
        </w:rPr>
        <w:t xml:space="preserve">7. </w:t>
      </w:r>
      <w:r>
        <w:t>Реклама не должна побуждать к действиям, нарушающим природоохранное законодательство</w:t>
      </w:r>
    </w:p>
    <w:p>
      <w:r>
        <w:rPr>
          <w:b/>
        </w:rPr>
        <w:t>Статья 6. Недобросовестная реклама</w:t>
      </w:r>
    </w:p>
    <w:p>
      <w:r>
        <w:t>Недобросовестной является реклама, которая: дискредитирует юридических и физических лиц, не пользующихся рекламируемыми товарами; содержит некорректные сравнения рекламируемого товара с товаром (товарами) других юридических или физических лиц, а также содержит высказывания, образы, порочащие честь, достоинство или деловую репутацию конкурента (конкурентов); вводит потребителей в заблуждение относительно рекламируемого товара посредством имитации (копирования или подражания) общего проекта, текста, рекламных формул, изображений, музыкальных или звуковых эффектов, используемых в рекламе других товаров, либо посредством злоупотребления доверием физических лиц или недостатком у них опыта, знаний, в том числе в связи с отсутствием в рекламе части существенной информации. Недобросовестная реклама не допускается.</w:t>
      </w:r>
    </w:p>
    <w:p>
      <w:r>
        <w:rPr>
          <w:b/>
        </w:rPr>
        <w:t>Статья 7. Недостоверная реклама</w:t>
      </w:r>
    </w:p>
    <w:p>
      <w:r>
        <w:t>Недостоверной является реклама, в которой присутствуют не соответствующие действительности сведения в отношении: таких характеристик товара, как природа, состав, способ и дата изготовления, назначение, потребительские свойства, условия применения, наличие сертификата соответствия, сертификационных знаков и знаков соответствия государственным стандартам, количество, место происхождения; наличия товара на рынке, возможности его приобретения в указанных объеме, периоде времени и месте; стоимости (цены) товара на момент распространения рекламы; дополнительных условий оплаты; доставки, обмена, возврата, ремонта и обслуживания товара; гарантийных обязательств, сроков службы, сроков годности; исключительных прав на результаты интеллектуальной деятельности и приравненных к ним средств индивидуализации юридического лица, индивидуализации продукции, выполняемых работ или услуг; прав на использование государственных символов (флагов, гербов, гимнов), а также символов международных организаций; официального признания, получения медалей, призов, дипломов и иных наград; предоставления информации о способах приобретения полной серии товара, если товар является частью серии; результатов исследований и испытаний, научных терминов, цитат из технических, научных и иных публикаций; статистических данных, которые не должны представляться в виде, преувеличивающем их обоснованность; ссылок на какие-либо рекомендации либо на одобрение юридических или физических лиц, в том числе на устаревшие; использования терминов в превосходной степени, в том числе путем употребления слов "самый", "только", "лучший", "абсолютный", "единственный" и тому подобных, если их невозможно подтвердить документально; сравнений с другим товаром (товарами), а также с правами и положением иных юридических или физических лиц; ссылок на какие-либо гарантии потребителю рекламируемых товаров; фактического размера спроса на товар; информации о самом рекламодателе. Недостоверная реклама не допускается.</w:t>
      </w:r>
    </w:p>
    <w:p>
      <w:r>
        <w:rPr>
          <w:b/>
        </w:rPr>
        <w:t>Статья 8. Неэтичная реклама</w:t>
      </w:r>
    </w:p>
    <w:p>
      <w:r>
        <w:rPr>
          <w:b/>
        </w:rPr>
        <w:t xml:space="preserve">1. </w:t>
      </w:r>
      <w:r>
        <w:t>Неэтичной является реклама, которая: содержит текстовую, зрительную, звуковую информацию, нарушающую общепринятые нормы гуманности и морали путем употребления оскорбительных слов, сравнений, образов в отношении расы, национальности, профессии, социальной категории, возрастной группы, пола, языка, религиозных, философских, политических и иных убеждений физических лиц; порочит объекты искусства, составляющие национальное или мировое культурное достояние; порочит государственные символы (флаги, гербы, гимны), национальную валюту Российской Федерации или иного государства, религиозные символы; порочит какое-либо физическое или юридическое лицо, какую-либо деятельность, профессию, товар. Неэтичная реклама не допускается</w:t>
      </w:r>
    </w:p>
    <w:p>
      <w:r>
        <w:rPr>
          <w:b/>
        </w:rPr>
        <w:t xml:space="preserve">2. </w:t>
      </w:r>
      <w:r>
        <w:t>Физическое или юридическое лицо, которому стало известно о производстве или о распространении рекламы, содержащей сведения, порочащие его честь, достоинство или деловую репутацию, вправе обратиться за защитой нарушенных прав соответственно в суд или в арбитражный суд в порядке, предусмотренном законодательством Российской Федерации, а также вправе требовать от рекламодателя опровержения такой рекламы тем же способом, каким она была распространена, если рекламодатель не выполняет это требование в добровольном порядке</w:t>
      </w:r>
    </w:p>
    <w:p>
      <w:r>
        <w:rPr>
          <w:b/>
        </w:rPr>
        <w:t>Статья 9. Заведомо ложная реклама</w:t>
      </w:r>
    </w:p>
    <w:p>
      <w:r>
        <w:t>Заведомо ложной является реклама, с помощью которой рекламодатель (рекламопроизводитель, рекламораспространитель) умышленно вводит в заблуждение потребителя рекламы. Заведомо ложная реклама не допускается.</w:t>
      </w:r>
    </w:p>
    <w:p>
      <w:r>
        <w:rPr>
          <w:b/>
        </w:rPr>
        <w:t>Статья 10. Скрытая реклама</w:t>
      </w:r>
    </w:p>
    <w:p>
      <w:r>
        <w:t>Использование в радио-, теле-, видео-, аудио- и кинопродукции, а также в иной продукции и распространение иными способами скрытой рекламы, то есть рекламы, которая оказывает не осознаваемое потребителем воздействие на его восприятие, в том числе путем использования специальных видеовставок (двойной звукозаписи) и иными способами, не допускаются.</w:t>
      </w:r>
    </w:p>
    <w:p>
      <w:r>
        <w:rPr>
          <w:b/>
        </w:rPr>
        <w:t>Статья 11. Особенности рекламы в радио- и телепрограммах</w:t>
      </w:r>
    </w:p>
    <w:p>
      <w:r>
        <w:rPr>
          <w:b/>
        </w:rPr>
        <w:t xml:space="preserve">1. </w:t>
      </w:r>
      <w:r>
        <w:t>В радио- и телепрограммах не допускается прерывать рекламой и совмещать с рекламой, включая рекламу в виде наложений, в том числе способом "бегущей строки": детские, образовательные и религиозные передачи; радиопостановки и художественные фильмы без согласия правообладателей; транслируемые в прямом эфире передачи, перечень которых установлен Федеральным законом "О порядке освещения деятельности органов государственной власти в государственных средствах массовой информации"; иные передачи, продолжительность трансляции которых составляет менее чем 15 минут. Иные передачи, продолжительность трансляции которых составляет более чем 15 минут, а также радиопостановки и художественные фильмы не могут совмещаться с рекламой чаще чем через каждые 15 минут или могут прерываться столько раз, сколько 15-минутных периодов включают эти передачи, радиопостановки и художественные фильмы. При трансляции рекламы ее звук не может быть громче звука транслируемой программы. (Пункт в редакции Федерального закона от 14.12.2001 г. N 162-ФЗ )</w:t>
      </w:r>
    </w:p>
    <w:p>
      <w:r>
        <w:rPr>
          <w:b/>
        </w:rPr>
        <w:t xml:space="preserve">2. </w:t>
      </w:r>
      <w:r>
        <w:t>При использовании рекламы в виде наложений, в том числе способом "бегущей строки", ее размер не должен превышать семи процентов площади кадра</w:t>
      </w:r>
    </w:p>
    <w:p>
      <w:r>
        <w:rPr>
          <w:b/>
        </w:rPr>
        <w:t xml:space="preserve">3. </w:t>
      </w:r>
      <w:r>
        <w:t>Распространение одной и той же по содержанию рекламы одного и того же товара или рекламы о рекламодателе не должно осуществляться более чем два раза общей продолжительностью не более чем 2 минуты в течение часа эфирного времени радио- и телепрограммы на одной частоте вещания. (В редакции Федерального закона от 14.12.2001 г. N 162-ФЗ )</w:t>
      </w:r>
    </w:p>
    <w:p>
      <w:r>
        <w:rPr>
          <w:b/>
        </w:rPr>
        <w:t xml:space="preserve">4. </w:t>
      </w:r>
      <w:r>
        <w:t>В радио- и телепрограммах, не зарегистрированных в качестве специализирующихся на сообщениях и материалах рекламного характера, реклама не должна превышать 20 процентов эфирного времени. (В редакции Федерального закона от 14.12.2001 г. N 162-ФЗ )</w:t>
      </w:r>
    </w:p>
    <w:p>
      <w:r>
        <w:rPr>
          <w:b/>
        </w:rPr>
        <w:t>Статья 12. Особенности рекламы в периодических</w:t>
      </w:r>
    </w:p>
    <w:p>
      <w:r>
        <w:t>печатных изданиях В периодических печатных изданиях, не специализирующихся на сообщениях и материалах рекламного характера, реклама не должна превышать 40 процентов объема одного номера периодического печатного издания.</w:t>
      </w:r>
    </w:p>
    <w:p>
      <w:r>
        <w:rPr>
          <w:b/>
        </w:rPr>
        <w:t>Статья 13. Особенности рекламы в кино- и видеообслуживании,</w:t>
      </w:r>
    </w:p>
    <w:p>
      <w:r>
        <w:t>справочном обслуживании 1. Прерывать рекламой демонстрацию фильма, за исключением перерывов между сериями (частями), в кино- и видеообслуживании не допускается.</w:t>
      </w:r>
    </w:p>
    <w:p>
      <w:r>
        <w:rPr>
          <w:b/>
        </w:rPr>
        <w:t xml:space="preserve">2. </w:t>
      </w:r>
      <w:r>
        <w:t>При справочном телефонном обслуживании реклама может предоставляться только после сообщения справки (справок), запрашиваемой абонентом</w:t>
      </w:r>
    </w:p>
    <w:p>
      <w:r>
        <w:rPr>
          <w:b/>
        </w:rPr>
        <w:t xml:space="preserve">3. </w:t>
      </w:r>
      <w:r>
        <w:t>При платном справочном телефонном, компьютерном и ином обслуживании реклама может предоставляться только с согласия абонента. Стоимость такой рекламы не должна включаться в стоимость запрашиваемых абонентом справок</w:t>
      </w:r>
    </w:p>
    <w:p>
      <w:r>
        <w:rPr>
          <w:b/>
        </w:rPr>
        <w:t>Статья 14. Особенности наружной рекламы</w:t>
      </w:r>
    </w:p>
    <w:p>
      <w:r>
        <w:rPr>
          <w:b/>
        </w:rPr>
        <w:t xml:space="preserve">1. </w:t>
      </w:r>
      <w:r>
        <w:t>Распространение рекламы в городских, сельских поселениях и на других территориях может осуществляться в виде плакатов, стендов, световых табло, иных технических средств стабильного территориального размещения (наружная реклама) в порядке, предусмотренном пунктами 2 и 3 настоящей статьи. Наружная реклама не должна иметь сходства с дорожными знаками и указателями, ухудшать их видимость, а также снижать безопасность движения</w:t>
      </w:r>
    </w:p>
    <w:p>
      <w:r>
        <w:rPr>
          <w:b/>
        </w:rPr>
        <w:t xml:space="preserve">2. </w:t>
      </w:r>
      <w:r>
        <w:t>Распространение наружной рекламы допускается при наличии разрешения , выдаваемого органом местного самоуправления поселения или городского округа , согласованного с: (В редакции Федерального закона от 22.08.2004 г. N 122-ФЗ ) соответствующим органом управления автомобильных дорог, а также с органом милиции, уполномоченным осуществлять контрольные, надзорные и разрешительные функции в области обеспечения безопасности дорожного движения, - в полосе отвода и придорожной зоне автомобильных дорог - за пределами территорий городских и сельских населенных пунктов ; (В редакции федеральных законов от 18.06.2001 г. N 76-ФЗ ; от 22.08.2004 г. N 122-ФЗ ) органом милиции, уполномоченным осуществлять контрольные, надзорные и разрешительные функции в области обеспечения безопасности дорожного движения, - на территориях городских и сельских населенных пунктов ; (В редакции федеральных законов от 18.06.2001 г. N 76-ФЗ ; от 22.08.2004 г. N 122-ФЗ ) соответствующим органом управления железными дорогами - в полосе отвода железных дорог. За выдачу разрешений на распространение наружной рекламы уплачивается государственная пошлина в размерах и порядке, которые установлены законодательством Российской Федерации о налогах и сборах. (В редакции Федерального закона от 02.11.2004 г. N 127-ФЗ )</w:t>
      </w:r>
    </w:p>
    <w:p>
      <w:r>
        <w:rPr>
          <w:b/>
        </w:rPr>
        <w:t xml:space="preserve">3. </w:t>
      </w:r>
      <w:r>
        <w:t>Распространение наружной рекламы путем установки на территории (в том числе на территориях памятников культуры, ритуальных объектов, охраняемых природных комплексов), здании, сооружении и ином объекте, а также определение размера и порядка внесения платы за распространение указанной рекламы осуществляются на основании договора с собственником либо с лицом, обладающим вещными правами на имущество, если законом или договором не предусмотрено иное в отношении лица, обладающего вещными правами на имущество, и при наличии разрешения, предусмотренного пунктом 2 настоящей статьи</w:t>
      </w:r>
    </w:p>
    <w:p>
      <w:r>
        <w:rPr>
          <w:b/>
        </w:rPr>
        <w:t>Статья 15. Особенности рекламы на транспортных средствах</w:t>
      </w:r>
    </w:p>
    <w:p>
      <w:r>
        <w:t>и почтовых отправлениях 1. Распространение рекламы на транспортных средствах осуществляется на основании договоров с собственниками транспортных средств или с лицами, обладающими вещными правами на транспортные средства, если законом или договором не предусмотрено иное в отношении лиц, обладающих вещными правами на это имущество. Случаи ограничения и запрещения распространения рекламы на транспортных средствах в целях обеспечения безопасности движения определяются уполномоченными органами, на которые возложен контроль за безопасностью движения.</w:t>
      </w:r>
    </w:p>
    <w:p>
      <w:r>
        <w:rPr>
          <w:b/>
        </w:rPr>
        <w:t xml:space="preserve">2. </w:t>
      </w:r>
      <w:r>
        <w:t>Распространение рекламы на почтовых отправлениях осуществляется только с разрешения федерального органа исполнительной власти, уполномоченного в области связи. Порядок выдачи разрешений определяется указанным органом. (В редакции Федерального закона от 02.11.2004 г. N 127-ФЗ )</w:t>
      </w:r>
    </w:p>
    <w:p>
      <w:r>
        <w:rPr>
          <w:b/>
        </w:rPr>
        <w:t>Статья 16. Особенности рекламы отдельных видов товаров</w:t>
      </w:r>
    </w:p>
    <w:p>
      <w:r>
        <w:rPr>
          <w:b/>
        </w:rPr>
        <w:t xml:space="preserve">1. </w:t>
      </w:r>
      <w:r>
        <w:t>Реклама алкогольных напитков, табака и табачных изделий, распространяемая любыми способами, не должна: содержать демонстрацию процессов курения и потребления алкогольных напитков, а также не должна создавать впечатление, что употребление алкоголя или курение имеет важное значение для достижения общественного, спортивного или личного успеха либо для улучшения физического или психического состояния; дискредитировать воздержание от употребления алкоголя или от курения, содержать информацию о положительных терапевтических свойствах алкоголя, табака и табачных изделий и представлять их высокое содержание в продукте как достоинство; обращаться непосредственно к несовершеннолетним, а также использовать образы физических лиц в возрасте до 35 лет, высказывания или участие лиц, пользующихся популярностью у несовершеннолетних и лиц в возрасте до 21 года; распространяться в радио- и телепрограммах с 7 до 22 часов местного времени; распространяться в любой форме в радио- и телепередачах, при кино- и видеообслуживании, в печатных изданиях для несовершеннолетних; распространяться на первой и последней полосах газет, а также на первой и последней страницах и обложках журналов; распространяться в детских, учебных, медицинских, спортивных, культурных организациях, а также ближе 100 метров от них. Распространение рекламы табака и табачных изделий во всех случаях должно сопровождаться предупреждением о вреде курения, причем в радио- и телепрограммах данному предупреждению должно быть отведено не менее чем три секунды эфирного времени, при распространении рекламы другими способами - не менее пяти процентов рекламной площади (пространства). 1-1. Распространяемая любыми способами реклама пива и напитков, изготавливаемых на его основе, не должна: содержать информацию о том, что их употребление имеет важное значение для достижения общественного, спортивного или личного успеха либо для улучшения физического или психического состояния; содержать информацию о том, что их употребление является одним из способов утоления жажды; содержать информацию об их безвредности и (или) положительных терапевтических свойствах; использовать образы людей и животных; распространяться в любой форме в радио- и телепередачах, при кино- и видеообслуживании, в печатных изданиях для несовершеннолетних; распространяться в детских, образовательных, медицинских, санаторно-курортных, оздоровительных, спортивных организациях, организациях культуры, а также ближе 100 метров от них; распространяться в радио- и телепрограммах с 7 до 22 часов местного времени; оформляться в виде мультипликационных (анимационных) фильмов; дискредитировать воздержание от их употребления; распространяться на первой и последней полосах газет, а также на первой и последней страницах и обложках журналов; распространяться в средствах массовой информации, зарегистрированных в качестве специализирующихся на вопросах экологии, образования, охраны здоровья. Во всех случаях распространение рекламы пива и напитков, изготавливаемых на его основе, должно сопровождаться предупреждением о возможном вреде их употребления, причем в радио- и телепрограммах данному предупреждению должно быть отведено не менее десяти процентов эфирного времени трансляции каждой такой рекламы, при распространении такой рекламы другими способами - не менее десяти процентов рекламной площади (пространства). (Пункт дополнен - Федеральный закон от 20.08.2004 г. N 115-ФЗ )</w:t>
      </w:r>
    </w:p>
    <w:p>
      <w:r>
        <w:rPr>
          <w:b/>
        </w:rPr>
        <w:t xml:space="preserve">2. </w:t>
      </w:r>
      <w:r>
        <w:t>Реклама медикаментов, изделий медицинского назначения, медицинской техники при отсутствии разрешения на их производство и (или) реализацию, а также реклама методов лечения, профилактики, диагностики, реабилитации при отсутствии разрешения на оказание таких услуг, выдаваемого федеральным органом исполнительной власти в области здравоохранения, не допускается, в том числе и в случаях получения патентов на изобретения в указанной области. Реклама лекарственных средств, отпускаемых по рецепту врача, а также реклама изделий медицинского назначения и медицинской техники, использование которых требует специальной подготовки, допускается с учетом требований, предусмотренных абзацем первым настоящего пункта, только в печатных изданиях, предназначенных для медицинских и фармацевтических работников</w:t>
      </w:r>
    </w:p>
    <w:p>
      <w:r>
        <w:rPr>
          <w:b/>
        </w:rPr>
        <w:t xml:space="preserve">3. </w:t>
      </w:r>
      <w:r>
        <w:t>Не допускается реклама всех видов оружия, вооружения и военной техники, за исключением рекламы боевого и служебного оружия, вооружения и военной техники, внесенных в перечень продукции военного назначения, экспорт и импорт которой в Российской Федерации осуществляются по лицензиям, а также разрешенного гражданского оружия, в том числе охотничьего и спортивного. Не допускается реклама разрешенного гражданского оружия, вооружения и военной техники, внесенных в перечень продукции военного назначения, экспорт и импорт которой в Российской Федерации осуществляются по лицензиям, если указанная реклама прямо или косвенно раскрывает технологию производства, способы боевого и специального применения оружия, вооружения и военной техники. Распространение рекламы разрешенного гражданского оружия, в том числе охотничьего и спортивного, допускается только в периодических печатных изданиях, специализирующихся на распространении рекламы, а также в иных периодических печатных изданиях, предназначенных для пользователей разрешенного гражданского оружия, и в местах применения охотничьего и спортивного оружия. Распространение рекламы разрешенного гражданского оружия в электронных средствах массовой информации допускается только после 22 часов местного времени. Реклама боевого и служебного оружия, а также вооружения и военной техники, внесенных в перечень продукции военного назначения, экспорт и импорт которой в Российской Федерации осуществляются по лицензиям, допускается только в изданиях, указанных в Законе Российской Федерации "Об оружии" , а также на специализированных выставках или на ярмарках-продажах, проводимых в порядке, устанавливаемом Правительством Российской Федерации</w:t>
      </w:r>
    </w:p>
    <w:p>
      <w:r>
        <w:rPr>
          <w:b/>
        </w:rPr>
        <w:t>Статья 16-1. Особенности рекламы о деятельности по</w:t>
      </w:r>
    </w:p>
    <w:p>
      <w:r>
        <w:t>организации и проведению азартных игр и (или) пари 1. Распространение рекламы о деятельности по организации и проведению азартных игр и (или) пари, в том числе рекламы игорных заведений, допускается только: в радио- и телепрограммах с 22 до 7 часов местного времени; в зданиях, строениях и сооружениях, в которых проводятся азартные игры и (или) пари, за исключением вокзальных помещений, помещений аэровокзалов, станций метрополитена, где распространение и размещение такой рекламы не допускаются; в периодических печатных изданиях рекламного характера, а также в специализированных периодических печатных изданиях, предназначенных для работников игорных заведений и (или) для лиц, участвующих в азартных играх и (или) пари.</w:t>
      </w:r>
    </w:p>
    <w:p>
      <w:r>
        <w:rPr>
          <w:b/>
        </w:rPr>
        <w:t xml:space="preserve">2. </w:t>
      </w:r>
      <w:r>
        <w:t>Реклама о деятельности по проведению азартных игр и (или) пари, в том числе реклама игорных заведений, не должна: создавать впечатление, что участие в азартных играх и (или) пари имеет значение для достижения общественного или личного успеха либо способно содействовать решению имущественных проблем; дискредитировать лиц, не участвующих в азартных играх и (или) пари; создавать впечатление, что выигрыш гарантирован или его вероятность высока; умалчивать об особых условиях или ограничениях участия в азартных играх и (или) пари либо об условиях выплаты выигрышей, если такие условия или ограничения установлены; обращаться непосредственно к несовершеннолетним, использовать образы людей и животных, а также распространяться в любой форме в радио- и телепередачах, в печатных изданиях для несовершеннолетних</w:t>
      </w:r>
    </w:p>
    <w:p>
      <w:r>
        <w:rPr>
          <w:b/>
        </w:rPr>
        <w:t xml:space="preserve">3. </w:t>
      </w:r>
      <w:r>
        <w:t>Требования настоящей статьи не распространяются на рекламу стимулирующих лотерей и государственных лотерей. (Статья дополнена - Федеральный закон от 21.07.2005 г. N 113-ФЗ )</w:t>
      </w:r>
    </w:p>
    <w:p>
      <w:r>
        <w:rPr>
          <w:b/>
        </w:rPr>
        <w:t>Статья 17. Особенности рекламы финансовых, страховых,</w:t>
      </w:r>
    </w:p>
    <w:p>
      <w:r>
        <w:t>инвестиционных услуг и ценных бумаг При производстве, размещении и распространении рекламы финансовых (в том числе банковских), страховых, инвестиционных услуг и иных услуг, связанных с пользованием денежными средствами юридических и физических лиц, а также ценных бумаг не допускается: приводить в рекламе количественную информацию, не имеющую непосредственного отношения к рекламируемым услугам или ценным бумагам; гарантировать размеры дивидендов по простым именным акциям; рекламировать ценные бумаги до регистрации проспектов их эмиссий; представлять любого рода гарантии, обещания или предположения о будущей эффективности (доходности) деятельности, в том числе путем объявления роста курсовой стоимости ценных бумаг; умалчивать хотя бы об одном из условий договора, если в рекламе сообщается об условиях договора.</w:t>
      </w:r>
    </w:p>
    <w:p>
      <w:r>
        <w:rPr>
          <w:b/>
        </w:rPr>
        <w:t>Статья 18. Социальная реклама</w:t>
      </w:r>
    </w:p>
    <w:p>
      <w:r>
        <w:rPr>
          <w:b/>
        </w:rPr>
        <w:t xml:space="preserve">1. </w:t>
      </w:r>
      <w:r>
        <w:t>Социальная реклама представляет общественные и государственные интересы и направлена на достижение благотворительных целей. В социальной рекламе не должны упоминаться коммерческие организации и индивидуальные предприниматели, а также конкретные марки (модели, артикулы) их товаров, равно как и марки (модели, артикулы) товаров, являющихся результатом предпринимательской деятельности некоммерческих организаций</w:t>
      </w:r>
    </w:p>
    <w:p>
      <w:r>
        <w:rPr>
          <w:b/>
        </w:rPr>
        <w:t xml:space="preserve">2. </w:t>
      </w:r>
      <w:r>
        <w:t>Осуществляемая на безвозмездной основе деятельность юридических и физических лиц по производству и распространению социальной рекламы, передаче своего имущества, в том числе денежных средств, другим юридическим и физическим лицам для производства и распространения социальной рекламы признается благотворительной деятельностью и пользуется предусмотренными законодательством льготами</w:t>
      </w:r>
    </w:p>
    <w:p>
      <w:r>
        <w:rPr>
          <w:b/>
        </w:rPr>
        <w:t xml:space="preserve">3. </w:t>
      </w:r>
      <w:r>
        <w:t>Рекламораспространители - организации средств массовой информации обязаны осуществлять размещение социальной рекламы, представленной рекламодателем, в пределах пяти процентов эфирного времени (основной печатной площади) в год, используемого в пределах, установленных для рекламы законодательством Российской Федерации о рекламе. Рекламораспространители, не являющиеся организациями средств массовой информации, обязаны осуществлять размещение социальной рекламы в пределах пяти процентов годовой стоимости предоставляемых ими услуг по распространению рекламы. Рекламопроизводители обязаны предоставлять услуги по производству социальной рекламы в пределах пяти процентов годового объема производства ими рекламы. Условия, касающиеся времени размещения и средств распространения социальной рекламы, предложенные рекламодателем, являются обязательными для рекламораспространителя, если рекламодатель обращается к рекламораспространителю не позднее чем за месяц до предполагаемого срока распространения социальной рекламы. Оплата производства, размещения и распространения социальной рекламы производится на основании договора. В случае превышения объема заказов на производство, размещение и распространение социальной рекламы над установленными для такой рекламы лимитами эфирного времени, основной печатной площади, объема производства, размещения и распространения и при возникновении споров очередность производства, размещения и распространения социальной рекламы определяется в порядке получения рекламопроизводителем, рекламораспространителем оферт рекламодателей</w:t>
      </w:r>
    </w:p>
    <w:p>
      <w:r>
        <w:rPr>
          <w:b/>
        </w:rPr>
        <w:t xml:space="preserve">4. </w:t>
      </w:r>
      <w:r>
        <w:t>Какие-либо действия рекламопроизводителей и рекламораспространителей, препятствующие производству, размещению и распространению социальной рекламы в пределах, установленных пунктом 3 настоящей статьи, не допускаются. В случае совершения таких действий они подлежат обжалованию в суд в установленном порядке</w:t>
      </w:r>
    </w:p>
    <w:p>
      <w:r>
        <w:rPr>
          <w:b/>
        </w:rPr>
        <w:t>Статья 19. Спонсорство</w:t>
      </w:r>
    </w:p>
    <w:p>
      <w:r>
        <w:t>Под спонсорством в целях настоящего Федерального закона понимается осуществление юридическим или физическим лицом (спонсором) вклада (в виде предоставления имущества, результатов интеллектуальной деятельности, оказания услуг, проведения работ) в деятельность другого юридического или физического лица (спонсируемого) на условиях распространения спонсируемым рекламы о спонсоре, его товарах. Спонсорский вклад признается платой за рекламу, а спонсор и спонсируемый - соответственно рекламодателем и рекламораспространителем. Спонсор не вправе вмешиваться в деятельность спонсируемого.</w:t>
      </w:r>
    </w:p>
    <w:p>
      <w:r>
        <w:rPr>
          <w:b/>
        </w:rPr>
        <w:t>Статья 20. Защита несовершеннолетних при производстве,</w:t>
      </w:r>
    </w:p>
    <w:p>
      <w:r>
        <w:t>размещении и распространении рекламы 1. При производстве, размещении и распространении рекламы в целях защиты несовершеннолетних от злоупотреблений их легковерностью и отсутствием опыта не допускаются: дискредитация авторитета родителей и воспитателей, подрыв доверия к ним несовершеннолетних; внушение непосредственно несовершеннолетним, чтобы они убедили родителей или других лиц приобрести рекламируемые товары; привлечение внимания несовершеннолетних к тому, что обладание теми или иными товарами дает им какое-либо преимущество над другими несовершеннолетними, а также к тому, что отсутствие этих товаров дает обратный эффект; размещение в рекламе текстовой, визуальной или звуковой информации, показывающих несовершеннолетних в опасных местах и ситуациях; преуменьшение необходимого уровня навыков использования товара у несовершеннолетних. При этом в случае, если результаты использования товара показаны или описаны, реклама должна давать информацию о том, что реально достижимо для несовершеннолетних той возрастной группы, для которой предназначен товар; создание у несовершеннолетних нереального (искаженного) представления о стоимости (цене) товара для несовершеннолетнего, в частности путем применения слов "только", "всего" и тому подобных, а также путем прямого или косвенного указания на то, что рекламируемый товар доступен для любого семейного бюджета.</w:t>
      </w:r>
    </w:p>
    <w:p>
      <w:r>
        <w:rPr>
          <w:b/>
        </w:rPr>
        <w:t xml:space="preserve">2. </w:t>
      </w:r>
      <w:r>
        <w:t>Текстовое, визуальное или звуковое использование образов несовершеннолетних в рекламе, не относящейся непосредственно к товарам для несовершеннолетних, не допускается</w:t>
      </w:r>
    </w:p>
    <w:p>
      <w:pPr>
        <w:pStyle w:val="Heading3"/>
      </w:pPr>
      <w:r>
        <w:t>ПРАВА И ОБЯЗАННОСТИ РЕКЛАМОДАТЕЛЕЙ,</w:t>
      </w:r>
    </w:p>
    <w:p>
      <w:r>
        <w:rPr>
          <w:b/>
        </w:rPr>
        <w:t>Статья 21. Сроки хранения материалов, содержащих рекламу</w:t>
      </w:r>
    </w:p>
    <w:p>
      <w:r>
        <w:t>Рекламодатель, рекламопроизводитель и рекламораспространитель обязаны хранить материалы или их копии, содержащие рекламу, включая все вносимые в них последующие изменения, в течение года со дня последнего распространения рекламы.</w:t>
      </w:r>
    </w:p>
    <w:p>
      <w:r>
        <w:rPr>
          <w:b/>
        </w:rPr>
        <w:t>Статья 22. Предоставление рекламной информации для</w:t>
      </w:r>
    </w:p>
    <w:p>
      <w:r>
        <w:t>производства и распространения рекламы 1. Рекламопроизводитель и рекламораспространитель вправе требовать, а рекламодатель в этом случае обязан предоставлять документальные подтверждения достоверности рекламной информации.</w:t>
      </w:r>
    </w:p>
    <w:p>
      <w:r>
        <w:rPr>
          <w:b/>
        </w:rPr>
        <w:t xml:space="preserve">2. </w:t>
      </w:r>
      <w:r>
        <w:t>Если деятельность рекламодателя подлежит лицензированию, то при рекламе соответствующего товара, а также при рекламе самого рекламодателя последний обязан предоставлять, а рекламопроизводитель и рекламораспространитель обязаны требовать предъявления соответствующей лицензии либо ее надлежаще заверенной копии</w:t>
      </w:r>
    </w:p>
    <w:p>
      <w:r>
        <w:rPr>
          <w:b/>
        </w:rPr>
        <w:t>Статья 23. Обязанность рекламопроизводителя информировать</w:t>
      </w:r>
    </w:p>
    <w:p>
      <w:r>
        <w:t>рекламодателя об обстоятельствах, которые могут привести к нарушению законодательства Российской Федерации о рекламе Рекламопроизводитель обязан своевременно информировать рекламодателя о том, что соблюдение требований последнего при производстве рекламы может привести к нарушению законодательства Российской Федерации о рекламе. Если рекламодатель, несмотря на своевременное и обоснованное предупреждение рекламопроизводителя, не изменит свое требование (требования) к рекламе, либо не представит по требованию рекламопроизводителя документальное подтверждение достоверности предоставляемой для производства рекламы информации, либо не устранит иные, обстоятельства, которые могут сделать рекламу ненадлежащей, рекламопроизводитель вправе в установленном порядке расторгнуть договор и потребовать полного возмещения убытков, если договором не предусмотрено иное.</w:t>
      </w:r>
    </w:p>
    <w:p>
      <w:r>
        <w:rPr>
          <w:b/>
        </w:rPr>
        <w:t>Статья 24. Предоставление информации органам</w:t>
      </w:r>
    </w:p>
    <w:p>
      <w:r>
        <w:t>исполнительной власти Рекламодатели, рекламопроизводители и рекламораспространители обязаны по требованию федеральных органов исполнительной власти (их территориальных органов), на которые возложен контроль за соблюдением законодательства Российской Федерации о рекламе, в установленный срок предоставлять достоверные документы, объяснения в устной или письменной форме, видео- и звукозаписи, а также иную информацию, необходимую для осуществления предусмотренных настоящим Федеральным законом полномочий.</w:t>
      </w:r>
    </w:p>
    <w:p>
      <w:r>
        <w:rPr>
          <w:b/>
        </w:rPr>
        <w:t>Статья 25. Публичное предложение о заключении</w:t>
      </w:r>
    </w:p>
    <w:p>
      <w:r>
        <w:t>договора в рекламе 1. Последствия признания рекламы приглашением делать оферты либо публичной офертой (публичное предложение о заключении договора в рекламе) определяются в соответствии с гражданским законодательством Российской Федерации.</w:t>
      </w:r>
    </w:p>
    <w:p>
      <w:r>
        <w:rPr>
          <w:b/>
        </w:rPr>
        <w:t xml:space="preserve">2. </w:t>
      </w:r>
      <w:r>
        <w:t>Рекламодатель обязан указать срок действия как рекламы, выступающей в качестве приглашения делать оферты, если в рекламе сообщается хотя бы одно из существенных условий, так и рекламы, выступающей в качестве публичной оферты</w:t>
      </w:r>
    </w:p>
    <w:p>
      <w:r>
        <w:rPr>
          <w:b/>
        </w:rPr>
        <w:t xml:space="preserve">3. </w:t>
      </w:r>
      <w:r>
        <w:t>Если рекламодатель уклоняется от заключения договора после получения в установленном порядке акцепта лица, которому адресована публичная оферта, это лицо вправе обратиться в суд, арбитражный суд с требованиями о заключении договора и о возмещении убытков, причиненных необоснованным отказом рекламодателя от заключения договора</w:t>
      </w:r>
    </w:p>
    <w:p>
      <w:pPr>
        <w:pStyle w:val="Heading3"/>
      </w:pPr>
      <w:r>
        <w:t>ГОСУДАРСТВЕННЫЙ КОНТРОЛЬ И САМОРЕГУЛИРОВАНИЕ</w:t>
      </w:r>
    </w:p>
    <w:p>
      <w:r>
        <w:rPr>
          <w:b/>
        </w:rPr>
        <w:t>Статья 26. Полномочия федерального антимонопольного</w:t>
      </w:r>
    </w:p>
    <w:p>
      <w:r>
        <w:t>органа по государственному контролю в области рекламы 1. Федеральный антимонопольный орган (его территориальные органы) осуществляет в пределах своей компетенции государственный контроль за соблюдением законодательства Российской Федерации о рекламе. Этот орган (его территориальные органы): предупреждает и пресекает факты ненадлежащей рекламы, допущенные юридическими и физическими лицами; направляет рекламодателям, рекламопроизводителям и рекламораспространителям предписания о прекращении нарушения законодательства Российской Федерации о рекламе, решений об осуществлении контррекламы; направляет материалы о нарушениях законодательства Российской Федерации о рекламе в органы, выдавшие лицензию, для решения вопроса о приостановлении или о досрочном аннулировании лицензии на осуществление соответствующего вида деятельности; направляет в органы прокуратуры, другие правоохранительные органы по подведомственности материалы для решения вопроса о возбуждении уголовного дела по признакам преступлений в области рекламы.</w:t>
      </w:r>
    </w:p>
    <w:p>
      <w:r>
        <w:rPr>
          <w:b/>
        </w:rPr>
        <w:t xml:space="preserve">2. </w:t>
      </w:r>
      <w:r>
        <w:t>Федеральный антимонопольный орган (его территориальные органы) вправе предъявлять иски в суды, арбитражные суды, в том числе в интересах неопределенного круга потребителей рекламы, в связи с нарушением рекламодателями, рекламопроизводителями и рекламораспространителями законодательства Российской Федерации о рекламе и о признании недействительными сделок, связанных с ненадлежащей рекламой</w:t>
      </w:r>
    </w:p>
    <w:p>
      <w:r>
        <w:rPr>
          <w:b/>
        </w:rPr>
        <w:t xml:space="preserve">3. </w:t>
      </w:r>
      <w:r>
        <w:t>При предъявлении исков в суды, арбитражные суды федеральный антимонопольный орган и его территориальные органы освобождаются от уплаты государственной пошлины</w:t>
      </w:r>
    </w:p>
    <w:p>
      <w:r>
        <w:rPr>
          <w:b/>
        </w:rPr>
        <w:t xml:space="preserve">4. </w:t>
      </w:r>
      <w:r>
        <w:t>Федеральные органы исполнительной власти, уполномоченные в соответствии с законодательством Российской Федерации осуществлять в пределах своей компетенции функции по защите прав потребителей и пресечению недобросовестной конкуренции, вправе заключать с рекламодателями, рекламопроизводителями и рекламораспространителями соглашения о соблюдении ими правил и обычаев рекламной практики</w:t>
      </w:r>
    </w:p>
    <w:p>
      <w:r>
        <w:rPr>
          <w:b/>
        </w:rPr>
        <w:t>Статья 27. Право доступа к информации</w:t>
      </w:r>
    </w:p>
    <w:p>
      <w:r>
        <w:rPr>
          <w:b/>
        </w:rPr>
        <w:t xml:space="preserve">1. </w:t>
      </w:r>
      <w:r>
        <w:t>Сотрудники федерального антимонопольного органа (его территориальных органов) в целях выполнения возложенных на этот орган функций по контролю за соблюдением законодательства Российской Федерации о рекламе имеют право беспрепятственного доступа ко всем необходимым документам и другим материалам рекламодателей, рекламопроизводителей и рекламораспространителей</w:t>
      </w:r>
    </w:p>
    <w:p>
      <w:r>
        <w:rPr>
          <w:b/>
        </w:rPr>
        <w:t xml:space="preserve">2. </w:t>
      </w:r>
      <w:r>
        <w:t>Сведения, составляющие коммерческую тайну и полученные лицами, указанными в пункте 1 настоящей статьи, разглашению не подлежат. В случае разглашения сведений, составляющих коммерческую тайну, причиненные убытки подлежат возмещению федеральным антимонопольным органом (его территориальным органом) в порядке, установленном законодательством</w:t>
      </w:r>
    </w:p>
    <w:p>
      <w:r>
        <w:rPr>
          <w:b/>
        </w:rPr>
        <w:t xml:space="preserve">3. </w:t>
      </w:r>
      <w:r>
        <w:t>Лица, указанные в пункте 1 настоящей статьи, допускаются в организации, осуществляющие деятельность, связанную с использованием сведений, составляющих государственную тайну, в порядке, установленном законодательством Российской Федерации</w:t>
      </w:r>
    </w:p>
    <w:p>
      <w:r>
        <w:rPr>
          <w:b/>
        </w:rPr>
        <w:t>Статья 28. Права органов саморегулирования в области рекламы</w:t>
      </w:r>
    </w:p>
    <w:p>
      <w:r>
        <w:rPr>
          <w:b/>
        </w:rPr>
        <w:t xml:space="preserve">1. </w:t>
      </w:r>
      <w:r>
        <w:t>Органы саморегулирования в области рекламы - общественные организации (объединения), ассоциации и союзы юридических лиц: привлекаются к участию в разработке требований к рекламе, в том числе проектов законов и иных нормативных правовых актов; проводят независимую экспертизу рекламы на предмет установления ее соответствия требованиям законодательства Российской Федерации о рекламе и направляют соответствующие рекомендации рекламодателям, рекламопроизводителям и рекламораспространителям; привлекаются федеральным антимонопольным органом (его территориальными органами) при осуществлении им контроля за соблюдением законодательства Российской Федерации о рекламе; направляют в органы прокуратуры материалы и обращаются в федеральные органы исполнительной власти в связи с нарушением законодательства Российской Федерации о рекламе</w:t>
      </w:r>
    </w:p>
    <w:p>
      <w:r>
        <w:rPr>
          <w:b/>
        </w:rPr>
        <w:t xml:space="preserve">2. </w:t>
      </w:r>
      <w:r>
        <w:t>Органы саморегулирования в области рекламы вправе предъявлять в установленном порядке иски в суд, арбитражный суд в интересах потребителей рекламы, в том числе неопределенного круга потребителей рекламы, в случае нарушения их прав, предусмотренных законодательствами Российской Федерации о рекламе. При удовлетворении иска в отношении неопределенного круга потребителей рекламы суд или арбитражный суд обязывает правонарушителя довести решение суда или арбитражного суда до сведения указанных потребителей через средства массовой информации или иным способом в установленный им срок</w:t>
      </w:r>
    </w:p>
    <w:p>
      <w:pPr>
        <w:pStyle w:val="Heading3"/>
      </w:pPr>
      <w:r>
        <w:t>КОНТРРЕКЛАМА И ОТВЕТСТВЕННОСТЬ</w:t>
      </w:r>
    </w:p>
    <w:p>
      <w:r>
        <w:rPr>
          <w:b/>
        </w:rPr>
        <w:t>Статья 29. Контрреклама</w:t>
      </w:r>
    </w:p>
    <w:p>
      <w:r>
        <w:rPr>
          <w:b/>
        </w:rPr>
        <w:t xml:space="preserve">1. </w:t>
      </w:r>
      <w:r>
        <w:t>В случае установления факта нарушения законодательства Российской Федерации о рекламе нарушитель обязан осуществить контррекламу в срок, установленный федеральным антимонопольным органом (его территориальным органом), вынесшим решение об осуществлении контррекламы. При этом нарушитель несет расходы по контррекламе в полном объеме</w:t>
      </w:r>
    </w:p>
    <w:p>
      <w:r>
        <w:rPr>
          <w:b/>
        </w:rPr>
        <w:t xml:space="preserve">2. </w:t>
      </w:r>
      <w:r>
        <w:t>(Утратил силу - Федеральный закон от 09.05.2005 г. N 45-ФЗ )</w:t>
      </w:r>
    </w:p>
    <w:p>
      <w:r>
        <w:rPr>
          <w:b/>
        </w:rPr>
        <w:t xml:space="preserve">3. </w:t>
      </w:r>
      <w:r>
        <w:t>Контрреклама осуществляется посредством того же средства распространения, с использованием тех же характеристик продолжительности, пространства, места и порядка, что и опровергаемая ненадлежащая реклама. Содержание контррекламы согласовывается с федеральным антимонопольным органом (его территориальным органом), который установил факт нарушения и принял соответствующее решение о его исправлении. В отдельных случаях по решению федерального антимонопольного органа (его территориального органа), который принял решение о проведении контррекламы, допускается замена средства распространения, характеристик продолжительности, пространства, места и порядка осуществления контррекламы</w:t>
      </w:r>
    </w:p>
    <w:p>
      <w:r>
        <w:rPr>
          <w:b/>
        </w:rPr>
        <w:t>Статья 30. Ответственность рекламодателя,</w:t>
      </w:r>
    </w:p>
    <w:p>
      <w:r>
        <w:t>рекламопроизводителя и рекламораспространителя Рекламодатель несет ответственность за нарушение законодательства Российской Федерации о рекламе в части содержания информации, предоставляемой для создания рекламы, если не доказано, что указанное нарушение произошло по вине рекламопроизводителя или рекламораспространителя. Рекламопроизводитель несет ответственность за нарушение законодательства Российской Федерации о рекламе в части оформления, производства, подготовки рекламы. Рекламораспространитель несет ответственность за нарушение законодательства Российской Федерации о рекламе в части, касающейся времени, места и средств размещения рекламы.</w:t>
      </w:r>
    </w:p>
    <w:p>
      <w:r>
        <w:rPr>
          <w:b/>
        </w:rPr>
        <w:t>Статья 31. Ответственность за нарушение законодательства</w:t>
      </w:r>
    </w:p>
    <w:p>
      <w:r>
        <w:t>Российской Федерации о рекламе 1. Юридические лица или граждане (рекламодатели, рекламопроизводители и рекламораспространители) за нарушение законодательства Российской Федерации о рекламе несут гражданско-правовую ответственность в соответствии с законодательством Российской Федерации. Лица, права и интересы которых нарушены в результате ненадлежащей рекламы, вправе обратиться в установленном порядке в суд, арбитражный суд с исками, в том числе с исками о возмещении убытков, включая упущенную выгоду, возмещении вреда, причиненного здоровью и имуществу, компенсации морального вреда, публичном опровержении ненадлежащей рекламы. Истцы по искам о возмещении вреда, причиненного ненадлежащей рекламой здоровью, имуществу, чести, достоинству и деловой репутации, освобождаются от уплаты государственной пошлины.</w:t>
      </w:r>
    </w:p>
    <w:p>
      <w:r>
        <w:rPr>
          <w:b/>
        </w:rPr>
        <w:t xml:space="preserve">2. </w:t>
      </w:r>
      <w:r>
        <w:t>(Абзац первый утратил силу - Федеральный закон от 30.12.2001 г. N 196-ФЗ ) Ненадлежащая реклама, совершенная повторно в течение года после наложения административного взыскания за те же действия, влечет уголовную ответственность в соответствии с законодательством Российской Федерации. Заведомо ложная реклама, совершенная с целью получить прибыль (доход) и причинившая существенный ущерб государственным или общественным интересам либо охраняемым законом правам и интересам граждан, влечет уголовную ответственность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(Абзац первый утратил силу - Федеральный закон от 30.12.2001 г. N 196-ФЗ ) Суммы штрафов, уплаченных за нарушения законодательства о рекламе, зачисляются в соответствующие бюджеты в следующем соотношении: (В редакции Федерального закона от 30.12.2001 г. N 196-ФЗ ) 40 процентов - в федеральный бюджет; 60 процентов - в бюджет субъекта Российской Федерации, на территории которого зарегистрированы юридическое лицо или индивидуальный предприниматель - рекламодатель, рекламопроизводитель или рекламораспространитель. (Абзац пятый утратил силу - Федеральный закон от 30.12.2001 г. N 196-ФЗ ) Уплата штрафа не освобождает рекламодателя, рекламопроизводителя или рекламораспространителя от исполнения предписания о прекращении нарушения законодательства Российской Федерации о рекламе или от исполнения решения об осуществлении контррекламы</w:t>
      </w:r>
    </w:p>
    <w:p>
      <w:r>
        <w:rPr>
          <w:b/>
        </w:rPr>
        <w:t xml:space="preserve">4. </w:t>
      </w:r>
      <w:r>
        <w:t>Рекламодатель, рекламопроизводитель или рекламораспространитель вправе обратиться в суд, арбитражный суд с заявлением о признании недействительным полностью или частично предписания или решения федерального антимонопольного органа (его территориального органа) в соответствии с законодательством Российской Федерации. Подача указанного заявления не приостанавливает исполнение предписания или решения федерального антимонопольного органа (его территориального органа), если судом или арбитражным судом не будет вынесено определение о приостановлении исполнения названных актов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32. Международные договоры Российской Федерации</w:t>
      </w:r>
    </w:p>
    <w:p>
      <w:r>
        <w:t>в области рекламы Если международным договором Российской Федерации установлены иные правила о рекламе, чем те, которые предусмотрены настоящим Федеральным законом, то применяются правила международного договора.</w:t>
      </w:r>
    </w:p>
    <w:p>
      <w:r>
        <w:rPr>
          <w:b/>
        </w:rPr>
        <w:t>Статья 33. О введении в действие настоящего</w:t>
      </w:r>
    </w:p>
    <w:p>
      <w:r>
        <w:t>Федерального закона 1. Настоящий Федеральный закон вступает в силу со дня его официального опубликования.</w:t>
      </w:r>
    </w:p>
    <w:p>
      <w:r>
        <w:rPr>
          <w:b/>
        </w:rPr>
        <w:t xml:space="preserve">2. </w:t>
      </w:r>
      <w:r>
        <w:t>Действие пункта 1 статьи 16 настоящего Федерального закона в отношении рекламы алкогольных напитков, табака и табачных изделий в телепрограммах с 1 января 1996 года отменяется, и реклама этих товаров в телепрограммах с этого момента не допускается</w:t>
      </w:r>
    </w:p>
    <w:p>
      <w:r>
        <w:rPr>
          <w:b/>
        </w:rPr>
        <w:t xml:space="preserve">3. </w:t>
      </w:r>
      <w:r>
        <w:t>Предложить Президенту Российской Федерации привести в соответствие с настоящим Федеральным законом изданные им нормативные правовые акты</w:t>
      </w:r>
    </w:p>
    <w:p>
      <w:r>
        <w:rPr>
          <w:b/>
        </w:rPr>
        <w:t xml:space="preserve">4. </w:t>
      </w:r>
      <w:r>
        <w:t>Поручить Правительству Российской Федерации: подготовить предложения о приведении законодательных актов Российской Федерации в соответствие с настоящим Федеральным законом; привести в соответствие с настоящим Федеральным законом нормативные правовые акты Правительства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