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Установить минимальный размер оплаты труда:</w:t>
      </w:r>
    </w:p>
    <w:p>
      <w:r>
        <w:t>с 1 ноября 1995 года - в сумме 57 750 рублей в месяц, с 1 декабря 1995 года - в сумме 60 500 рублей в месяц, с 1 января 1996 года - в сумме 63 250 рублей в месяц.</w:t>
      </w:r>
    </w:p>
    <w:p>
      <w:r>
        <w:rPr>
          <w:b/>
        </w:rPr>
        <w:t>Статья 2. Минимальный размер оплаты труда, установленный статьей 1 настоящего Федерального закона, вводится:</w:t>
      </w:r>
    </w:p>
    <w:p>
      <w:r>
        <w:t>организациями, финансируемыми из бюджетных источников, - за счет средств соответствующих бюджетов; другими организациями - за счет собственных средств.</w:t>
      </w:r>
    </w:p>
    <w:p>
      <w:r>
        <w:rPr>
          <w:b/>
        </w:rPr>
        <w:t>Статья 3. Стипендии студентам образовательных учреждений высшего профессионального образования, учащимся образовательных учреждений среднего профессионального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соответствующие пособия и другие социальные выплаты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t>Стипендии студентам образовательных учреждений высшего профессионального образования, учащимся образовательных учреждений среднего профессионального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соответствующие пособия и другие социальные выплаты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4. Расходы, связанные с выплатами, предусмотренными статьей 3 настоящего Федерального законы, производятся за счет действующих источников их финансирования.</w:t>
      </w:r>
    </w:p>
    <w:p>
      <w:r>
        <w:t>Расходы, связанные с выплатами, предусмотренными статьей 3 настоящего Федерального законы, производятся за счет действующих источников их финансирования.</w:t>
      </w:r>
    </w:p>
    <w:p>
      <w:r>
        <w:rPr>
          <w:b/>
        </w:rPr>
        <w:t>Статья 5. Признать утратившим силу Федеральный закон "О повышении минимального размера оплаты труда" (Собрание законодательства Российской Федерации, 1995, N 31, ст. 2987).</w:t>
      </w:r>
    </w:p>
    <w:p>
      <w:r>
        <w:t>Признать утратившим силу Федеральный закон "О повышении минимального размера оплаты труда" (Собрание законодательства Российской Федерации, 1995, N 31, ст. 2987).</w:t>
      </w:r>
    </w:p>
    <w:p>
      <w:r>
        <w:rPr>
          <w:b/>
        </w:rPr>
        <w:t>Статья 6. Исчисление налогов, сборов и иных платежей, осуществляемое в соответствии с законодательством Российской Федерации о налогах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t>Исчисление налогов, сборов и иных платежей, осуществляемое в соответствии с законодательством Российской Федерации о налогах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7. Настоящий Федеральный закон вступает в силу с 1 ноября 1995 года.</w:t>
      </w:r>
    </w:p>
    <w:p>
      <w:r>
        <w:t>Настоящий Федеральный закон вступает в силу с 1 ноября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