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1994 год</w:t>
      </w:r>
    </w:p>
    <w:p>
      <w:r>
        <w:rPr>
          <w:b/>
        </w:rPr>
        <w:t>Статья 1. Утвердить отчет об исполнении бюджета Фонда социального страхования Российской Федерации за 1994 год по следующим основным показателям:</w:t>
      </w:r>
    </w:p>
    <w:p>
      <w:r>
        <w:t>(млрд. рублей) Остаток средств Фонда социального страхования Российской Федерации (по системе) на 1 января 1994 года 381,8 Доходы Страховые взносы 6891,3 Прочие доходы 568,1 в том числе: поступления за путевки 118,2 процент по вкладам 205,7 прочие поступления 244,2 Средства федерального бюджета 28,3 Итого доходов 7487,7 Всего доходов с учетом остатка средств на 1 января 1994 года 7869,5 Расходы На выплату пособий, всего 4577,9 в том числе: по временной нетрудоспособности 3693,1 по беременности и родам 493,0 по уходу за ребенком в возрасте до 1,5 лет 254,0 при рождении ребенка 100,6 на погребение 31,1 прочие пособия 6,1 Санаторно-курортное обслуживание работников и членов их семей 1722,6 На выплату пособий и санаторно-курортное лечение и оздоровление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63,6 Организационные расходы и содержание аппарата 237,0 в том числе: содержание технической инспекции, правовой инспекции, доверенных врачей профсоюзов 47,1 финансирование Рострудинспекции 0,9 Прочие расходы 57,0 Всего расходов 6658,1 Остаток средств Фонда социального страхования Российской Федерации (по системе) на 1 января 1995 года 1211,4 в том числе: денежные средства на текущих счетах в банках и в пути (по системе) 688,1 материальные ценности 96,3 средства в расчетах 427, 0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