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геодезии и картографии</w:t>
      </w:r>
    </w:p>
    <w:p>
      <w:pPr>
        <w:pStyle w:val="Heading3"/>
      </w:pPr>
      <w:r>
        <w:t>РЕГУЛИРОВАНИЕ И ОСУЩЕСТВЛЕНИЕ ГЕОДЕЗИЧЕСКОЙ</w:t>
      </w:r>
    </w:p>
    <w:p>
      <w:r>
        <w:rPr>
          <w:b/>
        </w:rPr>
        <w:t>Статья 7. Обеспечение единства измерений при осуществлении</w:t>
      </w:r>
    </w:p>
    <w:p>
      <w:r>
        <w:t>геодезической и картографической деятельности Обеспечение единства измерений при осуществлении геодезической и картографической деятельности осуществляется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регулировании. (В редакции Федерального закона от 07.11.2011 г. N 303-ФЗ ) С т а т ь я 8. Финансирование геодезической и картографической деятельности 1. Геодезическая и картографическая деятельность, осуществляемая для федеральных нужд, финансируется за счет средств федерального бюджета. Государственным заказчиком геодезических и картографических работ федерального назначения является федеральный орган исполнительной власти в области геодезии и картографии, геодезических и картографических работ специального (отраслевого) назначения - соответствующие органы исполнительной власти. (В редакции Федерального закона от 22.08.2004 г. N 122-ФЗ )</w:t>
      </w:r>
    </w:p>
    <w:p>
      <w:r>
        <w:rPr>
          <w:b/>
        </w:rPr>
        <w:t xml:space="preserve">2. </w:t>
      </w:r>
      <w:r>
        <w:t>Геодезическая и картографическая деятельность, осуществляемая для иных нужд, финансируется за счет средств граждан и юридических лиц, являющихся заказчиками геодезической, картографической и топографической продукции</w:t>
      </w:r>
    </w:p>
    <w:p>
      <w:r>
        <w:rPr>
          <w:b/>
        </w:rPr>
        <w:t xml:space="preserve">3. </w:t>
      </w:r>
      <w:r>
        <w:t>Субъекты геодезической и картографической деятельности, являющиеся заказчиками и (или) исполнителями геодезических, картографических и топографических работ, финансируемых соответственно за счет средств федерального бюджета, бюджетов субъектов Российской Федерации и местных бюджетов, обязаны использовать ранее созданные геодезические и картографические материалы и данные. С т а т ь я 9. Государственный картографо-геодезический фонд Российской Федерации 1. Геодезические, картографические, топографические, гидрографические, аэрокосмосъемочные, гравиметрические материалы и данные, в том числе в цифровой форме, полученные в результате осуществления геодезической и картографической деятельности и находящиеся на хранении в федеральных органах исполнительной власти, подведомственных этим федеральным органам организациях, образуют государственный картографо-геодезический фонд Российской Федерации (далее - материалы и данные государственного картографо-геодезического фонда Российской Федерации). Материалы и данные государственного картографо-геодезического фонда Российской Федерации не подлежат включению в состав имущества приватизируемых организаций</w:t>
      </w:r>
    </w:p>
    <w:p>
      <w:r>
        <w:rPr>
          <w:b/>
        </w:rPr>
        <w:t xml:space="preserve">2. </w:t>
      </w:r>
      <w:r>
        <w:t>В составе государственного картографо-геодезического фонда Российской Федерации находятся федеральный, территориальные и ведомственные картографо-геодезические фонды. Федеральный и территориальные картографо-геодезические фонды включают в себя имеющие общегосударственное, межотраслевое значение материалы и данные, указанные в пункте 1 настоящей статьи, и находятся в ведении федерального органа исполнительной власти в области геодезии и картографии. Картографо-геодезические фонды федерального органа исполнительной власти в области обороны находятся в его ведении. (В редакции Федерального закона от 22.08.2004 г. N 122-ФЗ ) Ведомственные картографо-геодезические фонды включают в себя имеющие специальное (отраслевое) назначение материалы и данные, указанные в пункте 1 настоящей статьи, и находятся в ведении соответствующих органов исполнительной власти. (Абзац четвертый утратил силу - Федеральный закон от 20.03.2011 г. N 41-ФЗ ) 2-1. Ведение федерального и территориальных картографо-геодезических фондов, в том числе включение в них геодезических и картографических материалов и данных, их хранение и предоставление в пользование заинтересованным лицам, осуществляется федеральными государственными учреждениями, подведомственными федеральному органу исполнительной власти в области геодезии и картографии. Ведение ведомственных картографо-геодезических фондов, в том числе включение в них геодезических и картографических материалов и данных, их хранение и предоставление в пользование заинтересованным лицам, осуществляется федеральными государственными учреждениями, подведомственными соответствующим федеральным органам исполнительной власти. Федеральный орган исполнительной власти в области геодезии и картографии утверждает: перечни материалов и данных, подлежащих включению в федеральный, территориальные и ведомственные картографо-геодезические фонды; порядок передачи федеральными органами исполнительной власти материалов и данных для включения в федеральный, территориальные и ведомственные картографо-геодезические фонды; порядок подачи заявлений о предоставлении в пользование материалов и данных из федерального, территориальных и ведомственных картографо-геодезических фондов, в том числе форму такого заявления и состав прилагаемых к нему документов; порядок предоставления материалов и данных из федерального, территориальных и ведомственных картографо-геодезических фондов, в том числе форму предоставления материалов и данных. (Пункт дополнен - Федеральный закон от 20.03.2011 г. N 41-ФЗ )</w:t>
      </w:r>
    </w:p>
    <w:p>
      <w:r>
        <w:rPr>
          <w:b/>
        </w:rPr>
        <w:t xml:space="preserve">3. </w:t>
      </w:r>
      <w:r>
        <w:t>Материалы и данные государственного картографо-геодезического фонда Российской Федерации, отнесенные в установленном порядке к составу Архивного фонда Российской Федерации, хранятся в соответствии с Федеральным законом от 22 октября 2004 года N 125-ФЗ "Об архивном деле в Российской Федерации" . (В редакции Федерального закона от 03.06.2005 г. N 57-ФЗ )</w:t>
      </w:r>
    </w:p>
    <w:p>
      <w:r>
        <w:rPr>
          <w:b/>
        </w:rPr>
        <w:t xml:space="preserve">4. </w:t>
      </w:r>
      <w:r>
        <w:t>За пользование являющимися объектами исключительного права материалами и данными из федерального, территориальных и ведомственных картографо-геодезических фондов взимается вознаграждение в соответствии с гражданским законодательством. Порядок определения размера вознаграждения за пользование указанными материалами и данными из федерального, территориальных и ведомственных картографо-геодезических фондов устанавливается Правительством Российской Федерации. (Пункт в редакции Федерального закона от 20.03.2011 г. N 41-ФЗ )</w:t>
      </w:r>
    </w:p>
    <w:p>
      <w:r>
        <w:rPr>
          <w:b/>
        </w:rPr>
        <w:t xml:space="preserve">5. </w:t>
      </w:r>
      <w:r>
        <w:t>(Утратил силу - Федеральный закон от 20.03.2011 г. N 41-ФЗ )</w:t>
      </w:r>
    </w:p>
    <w:p>
      <w:r>
        <w:rPr>
          <w:b/>
        </w:rPr>
        <w:t xml:space="preserve">6. </w:t>
      </w:r>
      <w:r>
        <w:t>Доступ к материалам и данным государственного картографо-геодезического фонда Российской Федерации, являющимся носителями сведений, составляющих государственную тайну, осуществляется в соответствии с законодательством Российской Федерации о государственной тайне</w:t>
      </w:r>
    </w:p>
    <w:p>
      <w:r>
        <w:rPr>
          <w:b/>
        </w:rPr>
        <w:t xml:space="preserve">7. </w:t>
      </w:r>
      <w:r>
        <w:t>Граждане и юридические лица обязаны безвозмездно передавать один экземпляр копий созданных ими геодезических и картографических материалов и данных в соответствующие картографо-геодезические фонды с сохранением авторских прав</w:t>
      </w:r>
    </w:p>
    <w:p>
      <w:r>
        <w:rPr>
          <w:b/>
        </w:rPr>
        <w:t xml:space="preserve">8. </w:t>
      </w:r>
      <w:r>
        <w:t>Федеральный государственный надзор в области геодезии и картографии, в том числе за передачей гражданами и юридическими лицами геодезических и картографических материалов и данных в соответствующие картографо-геодезические фонды, хранением и использованием этих материалов и данных, а также ведение государственного реестра ведомственных картографо-геодезических фондов осуществляет уполномоченный федеральный орган исполнительной власти . (В редакции федеральных законов от 22.08.2004 г. N 122-ФЗ ; от 18.07.2011 г. N 242-ФЗ ) Федеральные органы исполнительной власти обязаны предоставлять федеральному органу исполнительной власти в области геодезии и картографии сведения о содержании ведомственных картографо-геодезических фондов, находящихся в их ведении, в объеме и в порядке, которые установлены Правительством Российской Федерации, для внесения указанных сведений в государственный реестр ведомственных картографо-геодезических фондов. (Абзац дополнен - Федеральный закон от 20.03.2011 г. N 41-ФЗ )</w:t>
      </w:r>
    </w:p>
    <w:p>
      <w:r>
        <w:rPr>
          <w:b/>
        </w:rPr>
        <w:t xml:space="preserve">9. </w:t>
      </w:r>
      <w:r>
        <w:t>Граждане и юридические лица - пользователи материалов и данных государственного картографо-геодезического фонда Российской Федерации - обязаны: обеспечивать сохранность полученных во временное пользование указанных материалов и данных и возвращать их в установленные сроки; не разглашать содержащиеся в указанных материалах и данных сведения, составляющие государственную тайну</w:t>
      </w:r>
    </w:p>
    <w:p>
      <w:r>
        <w:rPr>
          <w:b/>
        </w:rPr>
        <w:t xml:space="preserve">10. </w:t>
      </w:r>
      <w:r>
        <w:t>Финансирование работ по созданию и ведению картографо-геодезических фондов осуществляется соответствующим федеральным органом исполнительной власти за счет средств соответствующего бюджета и платы за пользование материалами и данными этих фондов</w:t>
      </w:r>
    </w:p>
    <w:p>
      <w:r>
        <w:rPr>
          <w:b/>
        </w:rPr>
        <w:t>Статья 10. Федеральная собственность на результаты</w:t>
      </w:r>
    </w:p>
    <w:p>
      <w:r>
        <w:t>геодезической и картографической деятельности Результаты геодезической и картографической деятельности, в том числе геодезические, картографические, топографические, гидрографические, аэрокосмосъемочные и гравиметрические материалы, которые получены за счет средств федерального бюджета, а также ранее за счет средств республиканского бюджета РСФСР и составлявшей союзный бюджет части государственного бюджета СССР и находятся на территории Российской Федерации, включая материалы государственного картографо-геодезического фонда Российской Федерации, являются федеральной собственностью. (Статья в редакции Федерального закона от 10.01.2003 г. N 13-ФЗ )</w:t>
      </w:r>
    </w:p>
    <w:p>
      <w:r>
        <w:rPr>
          <w:b/>
        </w:rPr>
        <w:t>Статья 11. Исключительные права на результаты геодезической и</w:t>
      </w:r>
    </w:p>
    <w:p>
      <w:r>
        <w:t>картографической деятельности Исключительные права на результаты геодезической и картографической деятельности признаются и осуществляются в соответствии с гражданским законодательством. (Статья в редакции Федерального закона от 18.12.2006 г. N 231-ФЗ )</w:t>
      </w:r>
    </w:p>
    <w:p>
      <w:r>
        <w:rPr>
          <w:b/>
        </w:rPr>
        <w:t>Статья 12. Лицензирование геодезической и картографической</w:t>
      </w:r>
    </w:p>
    <w:p>
      <w:r>
        <w:t>деятельности Геодезическая и картографическая деятельность подлежит лицензированию в соответствии с законодательством Российской Федерации. (Статья в редакции Федерального закона от 10.01.2003 г. N 15-ФЗ )</w:t>
      </w:r>
    </w:p>
    <w:p>
      <w:r>
        <w:rPr>
          <w:b/>
        </w:rPr>
        <w:t>Статья 13. Федеральный государственный надзор в области</w:t>
      </w:r>
    </w:p>
    <w:p>
      <w:r>
        <w:t>геодезии и картографии 1. Федеральный государственный надзор в области геодезии и картографии осуществляется уполномоченным федеральным органом исполнительной власти (далее - орган государственного надзора) в порядке, установленном Правительством Российской Федерации.</w:t>
      </w:r>
    </w:p>
    <w:p>
      <w:r>
        <w:rPr>
          <w:b/>
        </w:rPr>
        <w:t xml:space="preserve">2. </w:t>
      </w:r>
      <w:r>
        <w:t>К отношениям, связанным с осуществлением федерального государственного надзора в области геодезии и картографии, организацией и проведением проверок юридических лиц, индивидуальных предпринимателей, применяются положения Федерального закона от индивидуальных предпринимателей при осуществлении государственного контроля (надзора) и муниципального контроля"</w:t>
      </w:r>
    </w:p>
    <w:p>
      <w:r>
        <w:rPr>
          <w:b/>
        </w:rPr>
        <w:t xml:space="preserve">3. </w:t>
      </w:r>
      <w:r>
        <w:t>Должностные лица органа государственного надзора в порядке, установленном законодательством Российской Федерации, имеют право: запрашивать и получать на основании мотивированных письменных запросов от субъектов геодезической и картографической деятельности информацию и документы, необходимые в ходе проведения проверки; беспрепятственно по предъявлении служебного удостоверения и копии приказа (распоряжения) органа государственного надзора о назначении проверки посещать в целях проведения мероприятий по контролю здания, помещения и сооружения, используемые субъектами геодезической и картографической деятельности, в том числе проводить проверки документов, связанных с осуществлением указанной деятельности; выдавать субъектам геодезической и картографической деятельности предписания об устранении выявленных нарушений порядка организации и выполнения геодезических и картографических работ, а также концентрации, учета, хранения, использования и реализации геодезических и картографических материалов и данных, полученных в результате проведения указанных работ или аэрокосмических съемок; составлять протоколы об административных правонарушениях, связанных с нарушениями установленных требований в области геодезии и картографии, рассматривать дела об указанных административных правонарушениях и принимать меры по предотвращению таких нарушений</w:t>
      </w:r>
    </w:p>
    <w:p>
      <w:r>
        <w:rPr>
          <w:b/>
        </w:rPr>
        <w:t xml:space="preserve">4. </w:t>
      </w:r>
      <w:r>
        <w:t>Орган государственного надзора обязан предоставлять бесплатно субъектам геодезической и картографической деятельности сведения о геодезической и картографической изученности местности на участках планируемых работ. (Статья в редакции Федерального закона от 18.07.2011 г. N 242-ФЗ ) С т а т ь я 14. Геодезическая и картографическая деятельность в целях обеспечения обороны и безопасности Российской Федерации Геодезическая и картографическая деятельность в целях обеспечения обороны и безопасности Российской Федерации осуществляется федеральным органом исполнительной власти в области обороны и федеральным органом исполнительной власти в области геодезии и картографии. Компетенция этих органов в области геодезической и картографической деятельности определяется соответственно Президентом Российской Федерации и Правительством Российской Федерации. (В редакции Федерального закона от 22.08.2004 г. N 122-ФЗ ) С т а т ь я 15. Передача информации об объектах местности Граждане и юридические лица, в том числе иностранные граждане, лица без гражданства и иностранные юридические лица, являющиеся владельцами информации об объектах местности на территории Российской Федерации, подлежащей отображению на географических, топографических и иных картах и планах, по запросам изготовителей географических, топографических и иных карт и планов либо федерального органа исполнительной власти в области геодезии и картографии или его территориальных органов передают им копии документов, содержащих эту информацию. (В редакции Федерального закона от 22.08.2004 г. N 122-ФЗ ) Перечисленные в настоящей статье органы и изготовители оплачивают стоимость копирования и доставки указанных документов. С т а т ь я 16. Охрана пунктов государственных геодезических сетей 1. Астрономо-геодезические, геодезические, нивелирные и гравиметрические пункты, наземные знаки и центры этих пунктов (далее - геодезические пункты), в том числе размещенные на световых маяках, навигационных знаках и других инженерных конструкциях и построенные за счет средств федерального бюджета, относятся к федеральной собственности и находятся под охраной государства. Снос наружных знаков или перезакладка центров геодезических пунктов проводятся только с разрешения федерального органа исполнительной власти в области геодезии и картографии или его территориальных органов. (В редакции Федерального закона от 22.08.2004 г. N 122-ФЗ )</w:t>
      </w:r>
    </w:p>
    <w:p>
      <w:r>
        <w:rPr>
          <w:b/>
        </w:rPr>
        <w:t xml:space="preserve">2. </w:t>
      </w:r>
      <w:r>
        <w:t>Собственники, владельцы и пользователи земельных участков, на которых размещены геодезические пункты,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пунктов, а также предоставлять возможность подъезда (подхода) к геодезическим пунктам при проведении геодезических и картографических работ. (В редакции Федерального закона от 22.08.2004 г. N 122-ФЗ )</w:t>
      </w:r>
    </w:p>
    <w:p>
      <w:r>
        <w:rPr>
          <w:b/>
        </w:rPr>
        <w:t xml:space="preserve">3. </w:t>
      </w:r>
      <w:r>
        <w:t>Предоставление земельных участков для размещения на них геодезических пунктов осуществляется в соответствии с законодательством Российской Федерации. (В редакции Федерального закона от 26.06.2007 г. N 118-ФЗ )</w:t>
      </w:r>
    </w:p>
    <w:p>
      <w:r>
        <w:rPr>
          <w:b/>
        </w:rPr>
        <w:t xml:space="preserve">4. </w:t>
      </w:r>
      <w:r>
        <w:t>Положение об охранных зонах и охране геодезических пунктов утверждается Правительством Российской Федерации. С т а т ь я 17. Ответственность за нарушение законодательства Российской Федерации о геодезической и картографической деятельности Нарушение законодательства Российской Федерации о геодезической и картографической деятельности влечет за собой административную или иную ответственность в соответствии с законодательством Российской Федерации. С т а т ь я 18. Возмещение вреда, причиненного в результате геодезической и картографической деятельности Вред, причиненный неправомерными действиями (бездействием) в результате геодезической и картографической деятельности личности либо имуществу гражданина или юридического лица, подлежит возмещению в полном объеме лицом, причинившим вред, в порядке, установленном законодательством Российской Федерации</w:t>
      </w:r>
    </w:p>
    <w:p>
      <w:pPr>
        <w:pStyle w:val="Heading3"/>
      </w:pPr>
      <w:r>
        <w:t>ЗАКЛЮЧИТЕЛЬНЫЕ И ПЕРЕХОДНЫЕ ПОЛОЖЕНИЯ</w:t>
      </w:r>
    </w:p>
    <w:p>
      <w:r>
        <w:rPr>
          <w:b/>
        </w:rPr>
        <w:t>Статья 20. Переходные положения</w:t>
      </w:r>
    </w:p>
    <w:p>
      <w:r>
        <w:t>До 1 января 2014 года функции по ведению федерального картографо-геодезического фонда, в том числе включению в него геодезических и картографических материалов и данных, их хранению и предоставлению в пользование заинтересованным лицам, вправе осуществлять подведомственные федеральному органу исполнительной власти в области геодезии и картографии федеральные государственные унитарные предприятия. (Статья дополнена - Федеральный закон от 28.02.2012 г. N 8-ФЗ ) (В редакции Федерального закона от 04.03.2013 г. N 21-ФЗ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