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государственной пошлине"</w:t>
      </w:r>
    </w:p>
    <w:p>
      <w:r>
        <w:rPr>
          <w:b/>
        </w:rPr>
        <w:t>Статья 1. Внести изменения и дополнения в Закон Российской</w:t>
      </w:r>
    </w:p>
    <w:p>
      <w:r>
        <w:t>Федерации " О государственной пошлине " (Ведомости Съезда народных депутатов Российской Федерации и Верховного Совета Российской Федерации, 1992, N 11, ст. 521; N 24, ст. 1292; N 34, ст. 1966, 1976; 1993, N 10, ст. 359; N 14, ст. 486; N 32, ст. 1236; Собрание законодательства Российской Федерации, 1995, N 1, ст. 3; N 35, ст. 3503), изложив его в следующей редакции: "Закон Российской Федерации О государственной пошлине</w:t>
      </w:r>
    </w:p>
    <w:p>
      <w:r>
        <w:t>Под государственной пошлиной понимается установленный настоящим Законом обязательный и действующий на всей территории Российской Федерации платеж, взимаемый за совершение юридически значимых действий либо выдачу документов уполномоченными на то органами или должностными лицами.</w:t>
      </w:r>
    </w:p>
    <w:p>
      <w:r>
        <w:rPr>
          <w:b/>
        </w:rPr>
        <w:t>Статья 1. Понятие государственной пошлины</w:t>
      </w:r>
    </w:p>
    <w:p>
      <w:r>
        <w:t>Федерации " О государственной пошлине " (Ведомости Съезда народных депутатов Российской Федерации и Верховного Совета Российской Федерации, 1992, N 11, ст. 521; N 24, ст. 1292; N 34, ст. 1966, 1976; 1993, N 10, ст. 359; N 14, ст. 486; N 32, ст. 1236; Собрание законодательства Российской Федерации, 1995, N 1, ст. 3; N 35, ст. 3503), изложив его в следующей редакции: "Закон Российской Федерации О государственной пошлине</w:t>
      </w:r>
    </w:p>
    <w:p>
      <w:r>
        <w:t>Под государственной пошлиной понимается установленный настоящим Законом обязательный и действующий на всей территории Российской Федерации платеж, взимаемый за совершение юридически значимых действий либо выдачу документов уполномоченными на то органами или должностными лицами.</w:t>
      </w:r>
    </w:p>
    <w:p>
      <w:r>
        <w:rPr>
          <w:b/>
        </w:rPr>
        <w:t>Статья 2. Плательщики государственной пошлины</w:t>
      </w:r>
    </w:p>
    <w:p>
      <w:r>
        <w:t>Плательщиками государственной пошлины являются граждане Российской Федерации, иностранные граждане и лица без гражданства (далее - граждане) и юридические лица, обращающиеся за совершением юридически значимых действий или выдачей документов. Если за совершением юридически значимого действия или за выдачей документа одновременно обратилось несколько лиц, государственная пошлина уплачивается в полном размере одним из них или несколькими лицами в согласованных между ними долях.</w:t>
      </w:r>
    </w:p>
    <w:p>
      <w:r>
        <w:t>от 14.11.2002 г. N 137-ФЗ )</w:t>
      </w:r>
    </w:p>
    <w:p>
      <w:r>
        <w:rPr>
          <w:b/>
        </w:rPr>
        <w:t>Статья 3. Объекты взимания государственной пошлины</w:t>
      </w:r>
    </w:p>
    <w:p>
      <w:r>
        <w:t>Государственная пошлина взимается: с исковых и иных заявлений и жалоб, подаваемых в суды общей юрисдикции, арбитражные суды и Конституционный Суд Российской Федерации; за совершение нотариальных действий нотариусами государственных нотариальных контор или уполномоченными на то должностными лицами органов исполнительной власти и консульских учреждений Российской Федерации;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за выдачу документов указанными судами, учреждениями и органами; за рассмотрение и выдачу документов, связанных с приобретением гражданства Российской Федерации или выходом из гражданства Российской Федерации, а также за совершение других юридически значимых действий, определяемых настоящим Законом.</w:t>
      </w:r>
    </w:p>
    <w:p>
      <w:r>
        <w:t>его официального опубликования. Предложить Президенту Российской Федерации и поручить Правительству Российской Федерации привести их нормативные правовые акты в соответствие с настоящим Федеральным законом.</w:t>
      </w:r>
    </w:p>
    <w:p>
      <w:r>
        <w:rPr>
          <w:b/>
        </w:rPr>
        <w:t>Статья 4. Размеры государственной пошлины</w:t>
      </w:r>
    </w:p>
    <w:p>
      <w:r>
        <w:rPr>
          <w:b/>
        </w:rPr>
        <w:t xml:space="preserve">1. </w:t>
      </w:r>
      <w:r>
        <w:t>По делам, рассматриваемым в судах общей юрисдикции, государственная пошлина взимается в следующих размерах</w:t>
      </w:r>
    </w:p>
    <w:p>
      <w:r>
        <w:rPr>
          <w:b/>
        </w:rPr>
        <w:t xml:space="preserve">2. </w:t>
      </w:r>
      <w:r>
        <w:t>По делам, рассматриваемым в арбитражных судах, государственная пошлина взимается в следующих размерах</w:t>
      </w:r>
    </w:p>
    <w:p>
      <w:r>
        <w:rPr>
          <w:b/>
        </w:rPr>
        <w:t xml:space="preserve">3. </w:t>
      </w:r>
      <w:r>
        <w:t>По делам, рассматриваемым Конституционным Судом Российской Федерации, государственная пошлина взимается в следующих размерах</w:t>
      </w:r>
    </w:p>
    <w:p>
      <w:r>
        <w:rPr>
          <w:b/>
        </w:rPr>
        <w:t xml:space="preserve">4. </w:t>
      </w:r>
      <w:r>
        <w:t>За совершение нотариальных действий нотариусами государственных нотариальных контор или уполномоченными на то должностными лицами органов исполнительной власти и консульских учреждений, а также за составление ими проектов документов, выдачу копий и дубликатов документов государственная пошлина взимается в следующих размерах</w:t>
      </w:r>
    </w:p>
    <w:p>
      <w:r>
        <w:rPr>
          <w:b/>
        </w:rPr>
        <w:t xml:space="preserve">5. </w:t>
      </w:r>
      <w:r>
        <w:t>За совершение действий, связанных с оформлением актов гражданского состояния, государственная пошлина взимается в следующих размерах</w:t>
      </w:r>
    </w:p>
    <w:p>
      <w:r>
        <w:rPr>
          <w:b/>
        </w:rPr>
        <w:t xml:space="preserve">1. </w:t>
      </w:r>
      <w:r>
        <w:t>с исковых заявлений иму- щественного характера при цене иска: до 1 млн. рублей - 5 процентов от цены иска свыше 1 млн. рублей до 10 - 50 тыс. рублей + 4 процента от млн. рублей суммы свыше 1 млн. рублей свыше 10 млн. рублей до 50 - 410 тыс. рублей + 3 процента млн. рублей от суммы свыше 10 млн. рублей свыше 50 млн. рублей до 100 - 1 млн. 610 тыс. рублей + 2 млн. рублей процента от суммы свыше 50 млн. рублей свыше 100 млн. рублей до 500 - 2 млн. 610 тыс. рублей + 1 млн. рублей процент от суммы свыше 100 млн. рублей свыше 500 млн. рублей - 1,5 процента от цены иска 2) с исковых заявлений о - однократный размер минимально- расторжении брака го размера оплаты труда 3) с исковых заявлений о - 20 процентов от минимального расторжении брака с лицом, приз- размера оплаты труда нанным в установленном порядке безвестно отсутствующим или неде- еспособным вследствие психическо- го расстройства, либо с лицом, осужденным к лишению свободы на срок свыше трех лет 4) с исковых заявлений о - размер государственной пошлины разделе имущества, находящегося в определяется в соответствии с общей собственности (выделе доли подпунктом 1 настоящего пункта, из него) если спор о признании права собственности на это имущество ранее не разрешался судом, либо в соответствии с подпунктом 5 настоящего пункта, если спор о признании права собственности на это имущество судом ранее был разрешен 5) с исковых заявлений неи- - 10 процентов от минимального мущественного характера, а также размера оплаты труда - для граж- с исковых заявлений имущественно- дан; десятикратный размер мини- го характера, не подлежащих оцен- мального размера оплаты труда - ке для юридических лиц 6) с жалоб на решения и - 15 процентов от минимального действия (или бездействие) орга- размера оплаты труда нов государственной власти, орга- нов местного самоуправления, об- щественных объединений, иных ор- ганизаций, должностных лиц, нару- шающих права и свободы граждан 7) с заявлений, с жалоб по - 10 процентов от минимального делам особого производства размера оплаты труда 8) с кассационных жалоб на - 50 процентов от размера госу- решения суда дарственной пошлины, взимаемае- мой при подаче исковых заявлений (жалоб) неимущественного харак- тера, а по спорам имущественного характера - от размера государс- твенной пошлины, исчисленной из суммы, оспариваемой стороной или другим лицом, участвующим в деле 9) за повторную выдачу копий - 1 процент от минимального раз- (дубликатов) решений, приговоров, мера оплаты труда за страницу определений, постановлений суда, документа копий (дубликатов) других доку- ментов из дела, выдаваемых судом по просьбе сторон или других лиц, участвующих в деле, а также за выдачу копий (дубликатов) назван- ных документов, выдаваемых судом по просьбе заинтересованных лиц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w:t>
      </w:r>
    </w:p>
    <w:p>
      <w:r>
        <w:rPr>
          <w:b/>
        </w:rPr>
        <w:t xml:space="preserve">2. </w:t>
      </w:r>
      <w:r>
        <w:t>с исковых заявлений иму- щественного характера при цене иска: до 10 млн. рублей - 5 процентов от цены иска, но не менее минимального размера оплаты труда свыше 10 млн. рублей до 50 - 500 тыс. рублей + 4 процента млн. рублей от суммы свыше 10 млн. рублей свыше 50 млн. рублей до 100 - 2 млн. 100 тыс. рублей + 3 млн. рублей процента от суммы свыше 50 млн. рублей свыше 100 млн. рублей до 500 - 3 млн. 600 тыс. рублей + 2 млн. рублей процента от суммы свыше 100 млн. рублей свыше 500 млн. рублей до 1 - 11 млн. 600 тыс. рублей + 1 млрд. рублей процент от суммы свыше 500 млн. рублей свыше 1 млрд. рублей - 16 млн. 600 тыс. рублей + 0,5 процента от суммы свыше 1 млрд. рублей, но не свыше тысячекрат- ного размера минимального разме- ра оплаты труда 2) с исковых заявлений по - двадцатикратный размер мини- спорам, возникающим при заключе- мального размера оплаты труда нии, изменении или расторжении договоров, и по спорам о призна- нии сделок недействительными 3) с исковых заявлений о - 20 процентов от минимального признании недействительными (пол- размера оплаты труда - для граж- ностью или частично) ненорматив- дан; десятикратный размер мини- ных актов государственных орга- мального размера оплаты труда - нов, органов местного самоуправ- для организаций ления и иных органов 4) с иных исковых заявлений - десятикратный размер минималь- неимущественного характера, в том ного размера оплаты труда числе с заявлений о признании права, о присуждении к исполнению обязанности в натуре 5) с заявлений о признании - десятикратный размер минималь- организаций и индивидуальных ного размера оплаты труда предпринимателей несостоятельными (банкротами) 6) с заявлений об установле- - пятикратный размер минимально- нии фактов, имеющих юридическое го размера оплаты труда значение 7) с заявлений о вступлении - по размеру государственной в дело третьих лиц, заявляющих пошлины, взимаемой при подаче самостоятельные требования на искового заявления неимуществен- предмет спора ного характера, а по спорам иму- щественного характера - по раз- меру государственной пошлины, исчисленной исходя из оспаривае- мой третьим лицом суммы 8) с заявлений о выдаче ис- - пятикратный размер минимально- полнительного листа на принуди- го размера оплаты труда тельное исполнение решения тре- тейского суда 9) с апелляционных и касса- - 50 процентов от размера госу- ционных жалоб на решения и поста- дарственной пошлины, взимаемой новления арбитражного суда, а при подаче искового заявления также на определения о прекраще- неимущественного характера (под- нии производства по делу, об ос- пункты 2-8 настоящего пункта), тавлении иска без рассмотрения, о а по спорам имущественного ха- наложении судебных штрафов, о рактера - от размера государс- выдаче исполнительного листа на твенной пошлины, исчисленной ис- принудительное исполнение решений ходя из оспариваемой заявителем третейского суда и об отказе в суммы выдаче исполнительного листа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w:t>
      </w:r>
    </w:p>
    <w:p>
      <w:r>
        <w:rPr>
          <w:b/>
        </w:rPr>
        <w:t xml:space="preserve">3. </w:t>
      </w:r>
      <w:r>
        <w:t>с запроса или ходатайства - пятнадцатикратный размер мини- мального размера оплаты труда 2) с жалобы юридического ли- - пятнадцатикратный размер мини- ца мального размера оплаты труда 3) с жалобы гражданина - однократный размер минимально- го размера оплаты труда Государственная пошлина не взимается с запросов судов, с запросов о толковании Конституции Российской Федерации, с ходатайств Президента Российской Федерации по спорам о компетенции, когда он в этих спорах не является стороной, с запросов о даче заключения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p>
    <w:p>
      <w:r>
        <w:rPr>
          <w:b/>
        </w:rPr>
        <w:t xml:space="preserve">4. </w:t>
      </w:r>
      <w:r>
        <w:t>за удостоверение догово- ров, предметом которых является отчуждение недвижимого имущества (земельных участков, жилых домов, квартир, дач, сооружений и иного недвижимого имущества): детям, супругу, родителям - 0,5 процента от суммы догово- ра, но не менее четырехкратного размера минимального размера оп- латы труда другим лицам - 1,5 процента от суммы догово- ра, но не менее десятикратного размера минимального размера оп- латы труда 2) за удостоверение догово- ров дарения транспортных средств: детям, супругу, родителям - 0,5 процента от суммы догово- ра, но не менее четырехкратного размера минимального размера оп- латы труда другим лицам - 1,5 процента от суммы догово- ра, но не менее десятикратного размера минимального размера оп- латы труда 3) за удостоверение прочих - 1,5 процента от суммы догово- договоров, предмет которых подле- ра, но не менее четырехкратного жит оценке разме минимального размера опла- ты труда 4) за удостоверение догово- - 0,5 процента от суммы, на ко- ров поручительства торую принимается обязательство, но не менее двукратного размера минимального размера оплаты тру- да 5) за удостоверение догово- - двукратный размер минимального ров, предмет которых не подлежит размера оплаты труда оценке 6) за удостоверение завеща- - однократный размер минимально- ний го размера оплаты труда 7) за удостоверение доверен- ностей на право пользования и (или) распоряжения имуществом (за исключением имущества, предусмот- ренного подпунктом 8 настоящего пункта): детям, супругу, родителям - 50 процентов от минимального размера оплаты труда другим лицам - однократный размер минимально- го размера оплаты труда 8) за удостоверение доверен- ностей на право пользования и (или) распоряжения автотранспорт- ными средствами: детям, супругу, родителям, - однократный размер минимально- близким родственникам го размера оплаты труда другим лицам - пятикратный размер минимально- го размера оплаты труда 9) за удостоверение прочих - 20 процентов от минимального доверенностей размера оплаты труда 10) за совершение морского - пятнадцатикратный размер мини- протеста мального размера оплаты труда 11) за свидетельствование - 10 процентов от минимального верности перевода документа с од- размера оплаты труда за страницу ного языка на другой перевода документа 12) за совершение исполни- - 1 процент от взыскиваемой сум- тельной надписи мы 13) за принятие на депозит - 0,5 процента от принятой де- денежной суммы нежной суммы 14) за совершение протеста - 1 процент от неоплаченной сум- векселя в неплатеже, неакцепте и мы недатировании акцепта и за удос- товерение неоплаты чека 15) за хранение документов - 10 процентов от минимального размера оплаты труда за каждый месяц хранения 16) за свидетельствование - 3 процента от минимального верности копий документов, храня- размера оплаты труда за страницу щихся в делах государственных но- копии документа или выписки из тариальных контор, органов испол- него нительной власти и консульских учреждений, а также выписок из документов 17) за свидетельствование - 1 процент от минимального раз- верности копий других документов мера оплаты труда за страницу и за свидетельствование выписок из документов 18) за свидетельствование подлинности подписи: на заявлениях и других доку- - 5 процентов от минимального ментах (за исключением банковских размера оплаты труда карточек) на банковских карточках (с - однократный размер минимально- каждого лица, на каждом докумен- го размера оплаты труда те) 19) за выдачу свидетельств о праве на наследство: наследникам первой очереди - 1 процент от стоимости насле- дуемого имущества другим наследникам - 2 процента от стоимости насле- дуемого имущества в отношении имущества, нахо- дящегося за границей: при получении свидетельства - однократный размер минимально- о праве на наследство го размера оплаты труда при окончательном определе- - в размерах, определенных в нии стоимости наследственного настоящем пункте соответственно имущества, подлежащей выплате на для наследников первой очереди и территории Российской Федерации других наследников 20) за принятие мер к охране - однократный размер минимально- наследственного имущества го размера оплаты труда 21) за выдачу свидетельства - 20 процентов от минимального о праве собственности на долю в размера оплаты труда имуществе, находящемся в общей собственности супругов, нажитом во время брака, в том числе за выдачу свидетельства о праве собственности в случае смерти од- ного из супругов 22) за выдачу дубликатов до- - 50 процентов от минимального кументов, хранящихся в делах го- размера оплаты труда сударственных нотариальных кон- тор, органов исполнительной влас- ти и консульских учреждений 23) за составление проектов - 1 процент от суммы, на которую сделок, предмет которых подлежит заключается сделка, но не менее оценке 50 процентов от минимального размера оплаты труда 24) за составление проектов: сделок, предмет которых не - от одного до трех минимальных подлежит оценке размеров оплаты труда доверенностей, заявлений и - 20 процентов от минимального других документов размера оплаты труда 25) за совершение других но- - 50 процентов от минимального тариальных действий размера оплаты труда Для исчисления размера государственной пошлины, взимаемой за удостоверение сделок с транспортными средствами, а также за выдачу свидетельства о праве на наследство транспортных средств, стоимость транспортных средств определяется судебно-экспертными учреждениями органов юстиции или организациями, связанными с техническим обслуживанием и продажей транспортных средств. Стоимость жилого дома, квартиры, дачи, гаража и иных строений, помещений, сооружений определяется органами технической инвентаризации, а в местностях, где инвентаризация указанными органами не проведена, - органами местного самоуправления или страховыми организациями. В случаях заключения договора, предметом которого является отчуждение имущества, на сумму ниже той, которая указана в оценочном документе, государственная пошлина исчисляется исходя из суммы, указанной в оценочном документе. При удостоверении сделок, исчисляемых в иностранной валюте, а также в тех случаях, когда иностранная валюта является предметом наследования, размер государственной пошлины подлежит пересчету на рубли по курсу, котируемому Центральным банком Российской Федерации и действовавшему на день уплаты государственной пошлины. За нотариальные действия, совершаемые вне помещения государственной нотариальной конторы, государственная пошлина взимается в полуторакратном размере</w:t>
      </w:r>
    </w:p>
    <w:p>
      <w:r>
        <w:rPr>
          <w:b/>
        </w:rPr>
        <w:t xml:space="preserve">5. </w:t>
      </w:r>
      <w:r>
        <w:t>за государственную ре- - однократный размер минимально- гистрацию заключения брака, вклю- го размера оплаты труда чая выдачу свидетельства 2) за государственную ре- гистрацию расторжения брака, включая выдачу свидетельства: по взаимному согласию супру- - двукратный размер минимального гов, не имеющих несовершеннолет- размера оплаты труда них детей по решению суда о расторже- - от двукратного до трехкратного нии брака размера минимального размера оп- латы труда (с одного или обоих супругов) с лицом, признанным в уста- - 20 процентов от минимального новленном порядке безвестно от- размера оплаты труда сутствующим или недееспособным вследствие психического расс- тройства, либо с лицом, осужден- ным к лишению свободы на срок свыше трех лет 3) за государственную ре- - однократный размер минимально- гистрацию перемены фамилии, имени го размера оплаты труда или отчества, включая выдачу сви- детельства об указанной регистра- ции 4) за внесение исправлений и - 30 процентов от минимального изменений в записи актов граж- размера оплаты труда данского состояния, включая выда- чу свидетельства о регистрации акта гражданского состояния 5) за выдачу повторного сви- - 50 процентов от минимального детельства о регистрации акта размера оплаты труда гражданского состояния 6) за выдачу гражданам спра- - 20 процентов от минимального вок из архивов органов записи ак- размера оплаты труда тов гражданского состояния о на- личии записей о государственной регистрации актов гражданского состояния 6. За совершение действий, связанных с приобретением гражданства Российской Федерации или выходом из гражданства Российской Федерации, а также с выездом из Российской Федерации и въездом в Российскую Федерацию, государственная пошлина взимается в следующих размерах:</w:t>
      </w:r>
    </w:p>
    <w:p>
      <w:r>
        <w:rPr>
          <w:b/>
        </w:rPr>
        <w:t xml:space="preserve">5. </w:t>
      </w:r>
      <w:r>
        <w:t>за выдачу заграничного - двукратный размер минимального (общегражданского) паспорта или размера оплаты труда продление срока его действия 2) за выдачу иностранному - 50 процентов от минимального гражданину или лицу без гражданс- размера оплаты труда тва, постоянно проживающим в Рос- сийской Федерации, визы (удосто- верения) для выезда за пределы Российской Федерации либо за продление срока действия визы (удостоверения) 3) за выдачу или продление иностранному гражданину или лицу без гражданства, временно пребы- вающим в Российской Федерации, визы к иностранному паспорту или заменяющему его документу для: выезда из Российской Федера- - однократный размер минимально- ции го размера оплаты труда выезда из Российской Федера- - однократный размер минимально- ции и последующего въезда в Рос- го размера оплаты труда сийскую Федерацию многократного пересечения - двукратный размер минимального границы Российской Федерации размера оплаты труда 4) за выдачу документа о - 20 процентов от минимального приглашении в Российскую Федера- размера оплаты труда за каждого цию лиц из других государств приглашенного 5) за внесение каких-либо - 10 процентов от минимального изменений (за исключением продле- размера оплаты труда ния срока действия) в выданный ранее документ для выезда из Рос- сийской Федерации и въезда в Рос- сийскую Федерацию 6) за выдачу или продление - 20 процентов от минимального вида на жительство иностранному размера оплаты труда гражданину или лицу без гражданс- тва 7) за регистрацию или прод- - 20 процентов от минимального ление срока действия регистрации размера оплаты труда иностранного паспорта или заменя- ющего его документа 8) за выдачу взамен утрачен- - в размерах, указанных соот- ных либо испорченных заграничного ветственно в подпунктах 1-4, 6 паспорта, визы, документа о приг- настоящего пункта лашении в Российскую Федерацию, вида на жительство 9) с заявлений о приобрете- - 10 процентов от минимального нии гражданства Российской Феде- размера оплаты труда рации, восстановлении в гражданс- тве Российской Федерации и выходе из гражданства Российской Федера- ции в порядке их регистрации, а также с заявлений об определении принадлежности к гражданству 10) с ходатайств о приеме в - 20 процентов от минимального гражданство Российской Федерации, размера оплаты труда восстановлении в гражданстве Рос- сийской Федерации, о выходе из гражданства Российской Федерации 7. За оформление прочих юридически значимых действий государственная пошлина взимается в следующих размерах:</w:t>
      </w:r>
    </w:p>
    <w:p>
      <w:r>
        <w:rPr>
          <w:b/>
        </w:rPr>
        <w:t xml:space="preserve">5. </w:t>
      </w:r>
      <w:r>
        <w:t>за регистрацию граждан - 1 процент от минимального раз- Российской Федерации по месту их мера оплаты труда жительства, а также за регистра- цию иностранных граждан и лиц без гражданства, проживающих на тер- ритории Российской Федерации свы- ше 183 дней в календарном году 2) за внесение изменений или - однократный размер минимально- исключение записи о национальной го размера оплаты труда принадлежности граждан Российской Федерации в паспортах и других документах, удостоверяющих лич- ность 3) за выдачу лицензий на - однократный размер минимально- пользование животным миром го размера оплаты труда 4) за государственную ре- гистрацию договора о залоге нед- вижимого имущества (договора об ипотеке) и за выдачу документа о данной регистрации: гражданам - двукратный размер минимального размера оплаты труда за каждое действие юридическим лицам - пятикратный размер минимально- го размера оплаты труда за каж- дое действие 5) за предоставление выписки - 50 процентов от минимального из реестра государственной ре- размера оплаты труда гистрации договора об ипотеке 6) за проставление апостиля - 50 процентов от минимального размера оплаты труда</w:t>
      </w:r>
    </w:p>
    <w:p>
      <w:r>
        <w:rPr>
          <w:b/>
        </w:rPr>
        <w:t>Статья 5. Льготы по уплате государственной пошлины</w:t>
      </w:r>
    </w:p>
    <w:p>
      <w:r>
        <w:rPr>
          <w:b/>
        </w:rPr>
        <w:t xml:space="preserve">1. </w:t>
      </w:r>
      <w:r>
        <w:t>От уплаты государственной пошлины по делам, рассматриваемым в судах общей юрисдикции, арбитражных судах (по делам о несостоятельности (банкротстве) и Конституционном Суде Российской Федерации, органах, совершающих нотариальные действия, и в органах, осуществляющих государственную регистрацию актов гражданского состояния, освобождаются Герои Советского Союза, Герои Российской Федерации, полные кавалеры ордена Славы, участники и инвалиды Великой Отечественной войны, а также лица, имеющие право на эту льготу в соответствии с Законами Российской Федерации "О социальной защите граждан, подвергшихся воздействию радиации вследствие катастрофы на Чернобыльской АЭС" ,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 Федеральным законом "О социальной защите граждан, подвергшихся радиационному воздействию вследствие ядерных испытаний на Семипалатинском полигоне" и постановлением Верховного Совета Российской Федерации от 27 декабря 1991 года N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
        <w:rPr>
          <w:b/>
        </w:rPr>
        <w:t xml:space="preserve">2. </w:t>
      </w:r>
      <w:r>
        <w:t>От уплаты государственной пошлины по делам, рассматриваемым в судах общей юрисдикции, освобождаются</w:t>
      </w:r>
    </w:p>
    <w:p>
      <w:r>
        <w:rPr>
          <w:b/>
        </w:rPr>
        <w:t xml:space="preserve">3. </w:t>
      </w:r>
      <w:r>
        <w:t>От уплаты государственной пошлины по делам, рассматриваемым в арбитражных судах, освобождаются</w:t>
      </w:r>
    </w:p>
    <w:p>
      <w:r>
        <w:rPr>
          <w:b/>
        </w:rPr>
        <w:t xml:space="preserve">4. </w:t>
      </w:r>
      <w:r>
        <w:t>Конституционный Суд Российской Федерации своим решением может освободить гражданина с учетом его имущественного положения от уплаты государственной пошлины либо уменьшить ее размер</w:t>
      </w:r>
    </w:p>
    <w:p>
      <w:r>
        <w:rPr>
          <w:b/>
        </w:rPr>
        <w:t xml:space="preserve">5. </w:t>
      </w:r>
      <w:r>
        <w:t>От уплаты государственной пошлины в органах, совершающих нотариальные действия, освобождаются</w:t>
      </w:r>
    </w:p>
    <w:p>
      <w:r>
        <w:rPr>
          <w:b/>
        </w:rPr>
        <w:t xml:space="preserve">6. </w:t>
      </w:r>
      <w:r>
        <w:t>В органах, осуществляющих государственную регистрацию актов гражданского состояния, от уплаты государственной пошлины освобождаются</w:t>
      </w:r>
    </w:p>
    <w:p>
      <w:r>
        <w:rPr>
          <w:b/>
        </w:rPr>
        <w:t xml:space="preserve">7. </w:t>
      </w:r>
      <w:r>
        <w:t>От уплаты государственной пошлины за регистрацию граждан Российской Федерации по месту их жительства, а также за регистрацию иностранных граждан и лиц без гражданства, проживающих на территории Российской Федерации свыше 183 дней в календарном году, освобождаются</w:t>
      </w:r>
    </w:p>
    <w:p>
      <w:r>
        <w:rPr>
          <w:b/>
        </w:rPr>
        <w:t xml:space="preserve">8. </w:t>
      </w:r>
      <w:r>
        <w:t>Органы законодательной (представительной) власти субъектов Российской Федерации имеют право устанавливать дополнительные льготы по уплате государственной пошлины для отдельных плательщиков, за исключением льгот по уплате государственной пошлины по делам, рассматриваемым судами общей юрисдикции, арбитражными судами и Конституционным Судом Российской Федерации</w:t>
      </w:r>
    </w:p>
    <w:p>
      <w:r>
        <w:rPr>
          <w:b/>
        </w:rPr>
        <w:t xml:space="preserve">2. </w:t>
      </w:r>
      <w:r>
        <w:t>истцы - по искам о взыскании заработной платы (денежного содержания) и иным требованиям, вытекающим из трудовых правоотношений</w:t>
      </w:r>
    </w:p>
    <w:p>
      <w:r>
        <w:rPr>
          <w:b/>
        </w:rPr>
        <w:t xml:space="preserve">2. </w:t>
      </w:r>
      <w:r>
        <w:t>истцы - по спорам об авторстве, авторы - по искам, вытекающим из авторского права, из права на изобретение, полезную модель, промышленный образец, а также из других прав на интеллектуальную собственность</w:t>
      </w:r>
    </w:p>
    <w:p>
      <w:r>
        <w:rPr>
          <w:b/>
        </w:rPr>
        <w:t xml:space="preserve">2. </w:t>
      </w:r>
      <w:r>
        <w:t>истцы - по искам о взыскании алиментов</w:t>
      </w:r>
    </w:p>
    <w:p>
      <w:r>
        <w:rPr>
          <w:b/>
        </w:rPr>
        <w:t xml:space="preserve">2. </w:t>
      </w:r>
      <w:r>
        <w:t>истцы - по искам о возмещении вреда, причиненного увечьем или иным повреждением здоровья, а также смертью кормильца</w:t>
      </w:r>
    </w:p>
    <w:p>
      <w:r>
        <w:rPr>
          <w:b/>
        </w:rPr>
        <w:t xml:space="preserve">2. </w:t>
      </w:r>
      <w:r>
        <w:t>органы социального страхования - по регрессным искам о взыскании с причинителя вреда сумм пособий, выплаченных потерпевшему или членам его семьи</w:t>
      </w:r>
    </w:p>
    <w:p>
      <w:r>
        <w:rPr>
          <w:b/>
        </w:rPr>
        <w:t xml:space="preserve">2. </w:t>
      </w:r>
      <w:r>
        <w:t>истцы - по искам о возмещении материального ущерба, причиненного преступлением</w:t>
      </w:r>
    </w:p>
    <w:p>
      <w:r>
        <w:rPr>
          <w:b/>
        </w:rPr>
        <w:t xml:space="preserve">2. </w:t>
      </w:r>
      <w:r>
        <w:t>юридические лица и граждане - за выдачу им документов в связи с уголовными делами и делами о взыскании алиментов</w:t>
      </w:r>
    </w:p>
    <w:p>
      <w:r>
        <w:rPr>
          <w:b/>
        </w:rPr>
        <w:t xml:space="preserve">2. </w:t>
      </w:r>
      <w:r>
        <w:t>стороны - с кассационных жалоб по делам о расторжении брака</w:t>
      </w:r>
    </w:p>
    <w:p>
      <w:r>
        <w:rPr>
          <w:b/>
        </w:rPr>
        <w:t xml:space="preserve">2. </w:t>
      </w:r>
      <w:r>
        <w:t>органы внутренних дел, выступающие в качестве истцов, - по делам о взыскании расходов по розыску лиц, уклоняющихся от уплаты алиментов и других платежей</w:t>
      </w:r>
    </w:p>
    <w:p>
      <w:r>
        <w:rPr>
          <w:b/>
        </w:rPr>
        <w:t xml:space="preserve">2. </w:t>
      </w:r>
      <w:r>
        <w:t>налоговые, финансовые, таможенные органы и органы по валютному и экспортному контролю, выступающие в качестве истцов и ответчиков, - по искам о взыскании налогов, сборов, пошлин и других обязательных платежей в бюджет и возврате их из бюджета, а также по делам особого производства</w:t>
      </w:r>
    </w:p>
    <w:p>
      <w:r>
        <w:rPr>
          <w:b/>
        </w:rPr>
        <w:t xml:space="preserve">2. </w:t>
      </w:r>
      <w:r>
        <w:t>федеральный орган исполнительной власти, осуществляющий управление государственным резервом, его территориальные органы, предприятия, учреждения и организации системы государственного резерва - по искам, связанным с нарушением их прав</w:t>
      </w:r>
    </w:p>
    <w:p>
      <w:r>
        <w:rPr>
          <w:b/>
        </w:rPr>
        <w:t xml:space="preserve">2. </w:t>
      </w:r>
      <w:r>
        <w:t>органы управления и подразделения Государственной противопожарной службы при осуществлении своих функций, установленных законодательством Российской Федерации, - по искам, связанным с нарушением их прав</w:t>
      </w:r>
    </w:p>
    <w:p>
      <w:r>
        <w:rPr>
          <w:b/>
        </w:rPr>
        <w:t xml:space="preserve">2. </w:t>
      </w:r>
      <w:r>
        <w:t>органы государственной власти, органы местного самоуправления и иные органы, обращающиеся в случаях, предусмотренных законом, в защиту государственных и общественных интересов, а также юридические лица и граждане, обращающиеся в случаях, предусмотренных законом, в защиту охраняемых законом прав и интересов других лиц</w:t>
      </w:r>
    </w:p>
    <w:p>
      <w:r>
        <w:rPr>
          <w:b/>
        </w:rPr>
        <w:t xml:space="preserve">2. </w:t>
      </w:r>
      <w:r>
        <w:t>общественные организации инвалидов, их учреждения, учебно-производственные организации и объединения - по всем искам</w:t>
      </w:r>
    </w:p>
    <w:p>
      <w:r>
        <w:rPr>
          <w:b/>
        </w:rPr>
        <w:t xml:space="preserve">2. </w:t>
      </w:r>
      <w:r>
        <w:t>истцы - по искам об истребовании имущества, имеющего историческую, художественную или иную ценность, из незаконного владения</w:t>
      </w:r>
    </w:p>
    <w:p>
      <w:r>
        <w:rPr>
          <w:b/>
        </w:rPr>
        <w:t xml:space="preserve">2. </w:t>
      </w:r>
      <w:r>
        <w:t>юридические лица и граждане - при подаче в суд заявлений об отсрочке или о рассрочке исполнения решений, об изменении способа и порядка исполнения решений, о повороте исполнения решения, восстановлении пропущенных сроков, пересмотре решения, определения или постановления суда по вновь открывшимся обстоятельствам; жалоб на действия судебного исполнителя, а также жалоб на постановления по делам об административных правонарушениях, вынесенных уполномоченными на то органами; частных жалоб на определения суда, в том числе об обеспечении иска или о замене одного вида обеспечения другим, о прекращении или приостановлении дела, об отказе в сложении или уменьшении размера штрафа, наложенного судом</w:t>
      </w:r>
    </w:p>
    <w:p>
      <w:r>
        <w:rPr>
          <w:b/>
        </w:rPr>
        <w:t xml:space="preserve">2. </w:t>
      </w:r>
      <w:r>
        <w:t>граждане - с кассационных жалоб по уголовным делам, в которых оспаривается правильность взыскания материального ущерба, причиненного преступлением</w:t>
      </w:r>
    </w:p>
    <w:p>
      <w:r>
        <w:rPr>
          <w:b/>
        </w:rPr>
        <w:t xml:space="preserve">2. </w:t>
      </w:r>
      <w:r>
        <w:t>прокурор - по искам, подаваемым в интересах юридических лиц и граждан</w:t>
      </w:r>
    </w:p>
    <w:p>
      <w:r>
        <w:rPr>
          <w:b/>
        </w:rPr>
        <w:t xml:space="preserve">2. </w:t>
      </w:r>
      <w:r>
        <w:t>Пенсионный фонд Российской Федерации и его органы - по искам о взыскании с граждан обязательных платежей</w:t>
      </w:r>
    </w:p>
    <w:p>
      <w:r>
        <w:rPr>
          <w:b/>
        </w:rPr>
        <w:t xml:space="preserve">2. </w:t>
      </w:r>
      <w:r>
        <w:t>потребители - по искам, связанным с нарушением их прав</w:t>
      </w:r>
    </w:p>
    <w:p>
      <w:r>
        <w:rPr>
          <w:b/>
        </w:rPr>
        <w:t xml:space="preserve">2. </w:t>
      </w:r>
      <w:r>
        <w:t>стороны - по спорам, связанным с возмещением материального ущерба, причиненного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либо незаконным наложением административного взыскания в виде ареста</w:t>
      </w:r>
    </w:p>
    <w:p>
      <w:r>
        <w:rPr>
          <w:b/>
        </w:rPr>
        <w:t xml:space="preserve">2. </w:t>
      </w:r>
      <w:r>
        <w:t>реабилитированные лица и лица, признанные пострадавшими от политических репрессий, - при обращении по вопросам, возникающим в связи с применением Закона Российской Федерации "О реабилитации жертв политических репрессий" , за исключением споров между этими лицами и их наследниками</w:t>
      </w:r>
    </w:p>
    <w:p>
      <w:r>
        <w:rPr>
          <w:b/>
        </w:rPr>
        <w:t xml:space="preserve">2. </w:t>
      </w:r>
      <w:r>
        <w:t>вынужденные переселенцы и беженцы - по жалобам на отказ в регистрации ходатайства о признании их вынужденными переселенцами или беженцами</w:t>
      </w:r>
    </w:p>
    <w:p>
      <w:r>
        <w:rPr>
          <w:b/>
        </w:rPr>
        <w:t xml:space="preserve">2. </w:t>
      </w:r>
      <w:r>
        <w:t xml:space="preserve">ветераны Великой Отечественной войны, ветераны боевых действий на территориях других государств, ветераны военной службы, ветераны органов внутренних дел, прокуратуры, юстиции и судов, ветераны труда, обращающиеся за защитой своих прав, установленных Федеральным законом "О ветеранах" </w:t>
      </w:r>
    </w:p>
    <w:p>
      <w:r>
        <w:rPr>
          <w:b/>
        </w:rPr>
        <w:t xml:space="preserve">2. </w:t>
      </w:r>
      <w:r>
        <w:t>федеральный антимонопольный орган (его территориальные органы), а также федеральные органы исполнительной власти, осуществляющие контроль за качеством и безопасностью для потребителя товаров (работ, услуг), органы местного самоуправления по защите прав потребителей, общественные организации потребителей (их ассоциации, союзы) - по искам, предъявляемым в интересах потребителя, группы потребителей, неопределенного круга потребителей</w:t>
      </w:r>
    </w:p>
    <w:p>
      <w:r>
        <w:rPr>
          <w:b/>
        </w:rPr>
        <w:t xml:space="preserve">2. </w:t>
      </w:r>
      <w:r>
        <w:t>ликвидационные комиссии - по искам о взыскании просроченных задолженностей к дебиторам должника в пользу потребителей</w:t>
      </w:r>
    </w:p>
    <w:p>
      <w:r>
        <w:rPr>
          <w:b/>
        </w:rPr>
        <w:t xml:space="preserve">2. </w:t>
      </w:r>
      <w:r>
        <w:t>граждане - при обращении в суд с исками о возмещении убытков, связанных с невозвратом в сроки, предусмотренные договорами или учредительными документами, денежных или имущественных вкладов, внесенных в акционерные общества, товарищества, банки и другие коммерческие организации. Суд или судья, исходя из имущественного положения гражданина, вправе освободить его от уплаты государственной пошлины, а также отсрочить или рассрочить одной или обеим сторонам уплату государственной пошлины либо уменьшить ее размер</w:t>
      </w:r>
    </w:p>
    <w:p>
      <w:r>
        <w:rPr>
          <w:b/>
        </w:rPr>
        <w:t xml:space="preserve">3. </w:t>
      </w:r>
      <w:r>
        <w:t>прокурор, органы государственной власти, органы местного самоуправления и иные органы, обращающиеся в случаях, предусмотренных законом, в защиту государственных и общественных интересов</w:t>
      </w:r>
    </w:p>
    <w:p>
      <w:r>
        <w:rPr>
          <w:b/>
        </w:rPr>
        <w:t xml:space="preserve">3. </w:t>
      </w:r>
      <w:r>
        <w:t>общественные организации инвалидов, их учреждения, учебно-производственные организации и объединения</w:t>
      </w:r>
    </w:p>
    <w:p>
      <w:r>
        <w:rPr>
          <w:b/>
        </w:rPr>
        <w:t xml:space="preserve">3. </w:t>
      </w:r>
      <w:r>
        <w:t>федеральный антимонопольный орган (его территориальные органы) - по искам о взыскании штрафов с хозяйствующих субъектов за невыполнение ими предписаний указанных органов, данных в пределах их компетенции. Арбитражный суд, исходя из имущественного положения сторон, может отсрочить или рассрочить уплату государственной пошлины или уменьшить ее размер</w:t>
      </w:r>
    </w:p>
    <w:p>
      <w:r>
        <w:rPr>
          <w:b/>
        </w:rPr>
        <w:t xml:space="preserve">5. </w:t>
      </w:r>
      <w:r>
        <w:t>органы государственной власти, органы местного самоуправления и иные органы, обращающиеся в случаях, предусмотренных законом, - за совершение нотариальных действий в защиту государственных и общественных интересов</w:t>
      </w:r>
    </w:p>
    <w:p>
      <w:r>
        <w:rPr>
          <w:b/>
        </w:rPr>
        <w:t xml:space="preserve">5. </w:t>
      </w:r>
      <w:r>
        <w:t>инвалиды I и II групп - на 50 процентов по всем видам нотариальных действий, за исключением удостоверения сделок, предметом которых является отчуждение недвижимого имущества и автомототранспортных средств</w:t>
      </w:r>
    </w:p>
    <w:p>
      <w:r>
        <w:rPr>
          <w:b/>
        </w:rPr>
        <w:t xml:space="preserve">5. </w:t>
      </w:r>
      <w:r>
        <w:t>граждане - за свидетельствование верности копий документов, подлинности подписи на документах, за удостоверение доверенностей на получение пенсий и пособий, предоставление льгот, а также по делам опеки и усыновления (удочерения)</w:t>
      </w:r>
    </w:p>
    <w:p>
      <w:r>
        <w:rPr>
          <w:b/>
        </w:rPr>
        <w:t xml:space="preserve">5. </w:t>
      </w:r>
      <w:r>
        <w:t>граждане - за удостоверение завещаний и договоров дарения имущества в пользу государства</w:t>
      </w:r>
    </w:p>
    <w:p>
      <w:r>
        <w:rPr>
          <w:b/>
        </w:rPr>
        <w:t xml:space="preserve">5. </w:t>
      </w:r>
      <w:r>
        <w:t>общественные организации инвалидов, их учреждения, учебно-производственные организации и объединения - по всем нотариальным действиям</w:t>
      </w:r>
    </w:p>
    <w:p>
      <w:r>
        <w:rPr>
          <w:b/>
        </w:rPr>
        <w:t xml:space="preserve">5. </w:t>
      </w:r>
      <w:r>
        <w:t>граждане - за выдачу свидетельств о праве на наследство жилого дома, квартиры, если эти лица проживали совместно с наследодателем на день смерти наследодателя и продолжают проживать в этом доме, в этой квартире после его смерти; имущества лиц, погибших в связи с выполнением ими государственных или общественных обязанностей либо с выполнением долга гражданина Российской Федерации по спасению человеческой жизни, охране государственной собственности и правопорядка, а также имущества лиц, подвергшихся политическим репрессиям; вкладов в банках, страховых сумм по договорам личного и имущественного страхования, сумм оплаты труда, авторских прав и сумм авторского вознаграждения, предусмотренных законодательством об интеллектуальной собственности. Наследники, не достигшие совершеннолетия ко дню открытия наследства, а также лица, страдающие психическим расстройством, над которыми в порядке, определенном законодательством, установлена опека,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w:t>
      </w:r>
    </w:p>
    <w:p>
      <w:r>
        <w:rPr>
          <w:b/>
        </w:rPr>
        <w:t xml:space="preserve">5. </w:t>
      </w:r>
      <w:r>
        <w:t>наследники работников, которые были застрахованы за счет предприятий и организаций на случай смерти и погибли в результате несчастного случая по месту работы (службы), - за выдачу свидетельств, подтверждающих право наследования страховых сумм</w:t>
      </w:r>
    </w:p>
    <w:p>
      <w:r>
        <w:rPr>
          <w:b/>
        </w:rPr>
        <w:t xml:space="preserve">5. </w:t>
      </w:r>
      <w:r>
        <w:t>финансовые и налоговые органы - за выдачу им свидетельства о праве государства на наследство</w:t>
      </w:r>
    </w:p>
    <w:p>
      <w:r>
        <w:rPr>
          <w:b/>
        </w:rPr>
        <w:t xml:space="preserve">5. </w:t>
      </w:r>
      <w:r>
        <w:t>школы-интернаты - за совершение исполнительных надписей о взыскании с родителей задолженности по уплате сумм на содержание их детей в этих школах</w:t>
      </w:r>
    </w:p>
    <w:p>
      <w:r>
        <w:rPr>
          <w:b/>
        </w:rPr>
        <w:t xml:space="preserve">5. </w:t>
      </w:r>
      <w:r>
        <w:t>финансовые и налоговые органы - за совершение исполнительных надписей о взыскании с родителей задолженности по уплате сумм на содержание детей в специальных учебно-воспитательных учреждениях для детей и подростков с девиантным поведением Министерства образования Российской Федерации</w:t>
      </w:r>
    </w:p>
    <w:p>
      <w:r>
        <w:rPr>
          <w:b/>
        </w:rPr>
        <w:t xml:space="preserve">5. </w:t>
      </w:r>
      <w:r>
        <w:t>воинские части, учреждения, предприятия и организации Вооруженных Сил Российской Федерации, внутренних войск Министерства внутренних дел Российской Федерации - за совершение исполнительных надписей о взыскании задолженности в возмещение ущерба</w:t>
      </w:r>
    </w:p>
    <w:p>
      <w:r>
        <w:rPr>
          <w:b/>
        </w:rPr>
        <w:t xml:space="preserve">5. </w:t>
      </w:r>
      <w:r>
        <w:t>лица, получившие ранения при защите Союза ССР, Российской Федерации и исполнении служебных обязанностей в Вооруженных Силах Союза ССР и Вооруженных Силах Российской Федерации, - за свидетельствование верности копий документов, необходимых для предоставления льгот</w:t>
      </w:r>
    </w:p>
    <w:p>
      <w:r>
        <w:rPr>
          <w:b/>
        </w:rPr>
        <w:t xml:space="preserve">6. </w:t>
      </w:r>
      <w:r>
        <w:t>органы народного образования, комиссии по делам несовершеннолетних - за выдачу повторных свидетельств о рождении для направления детей-сирот и детей, оставшихся без попечения родителей, в детские дома и школы-интернаты для детей-сирот и детей, оставшихся без попечения родителей</w:t>
      </w:r>
    </w:p>
    <w:p>
      <w:r>
        <w:rPr>
          <w:b/>
        </w:rPr>
        <w:t xml:space="preserve">6. </w:t>
      </w:r>
      <w:r>
        <w:t>граждане - за государственную регистрацию рождения, смерти, усыновления (удочерения) и установления отцовства, за выдачу свидетельств при изменении, дополнении и исправлении записей актов о рождении в случаях усыновления (удочерения), установления отцовства, а также в связи с ошибками, допущенными при регистрации актов гражданского состояния по вине работников органов записи актов гражданского состояния</w:t>
      </w:r>
    </w:p>
    <w:p>
      <w:r>
        <w:rPr>
          <w:b/>
        </w:rPr>
        <w:t xml:space="preserve">6. </w:t>
      </w:r>
      <w:r>
        <w:t>граждане - за выдачу им справок о регистрации актов гражданского состояния, необходимых для представления в органы социального обеспечения по вопросам назначения либо перерасчета пенсий и пособий</w:t>
      </w:r>
    </w:p>
    <w:p>
      <w:r>
        <w:rPr>
          <w:b/>
        </w:rPr>
        <w:t xml:space="preserve">6. </w:t>
      </w:r>
      <w:r>
        <w:t>граждане - за выдачу им повторных свидетельств или замену выданных свидетельств о смерти ранее реабилитированных родственников</w:t>
      </w:r>
    </w:p>
    <w:p>
      <w:r>
        <w:rPr>
          <w:b/>
        </w:rPr>
        <w:t xml:space="preserve">7. </w:t>
      </w:r>
      <w:r>
        <w:t>лица, проживающие в домах-интернатах для престарелых и инвалидов</w:t>
      </w:r>
    </w:p>
    <w:p>
      <w:r>
        <w:rPr>
          <w:b/>
        </w:rPr>
        <w:t xml:space="preserve">7. </w:t>
      </w:r>
      <w:r>
        <w:t>учащиеся образовательных учреждений для детей-сирот и детей, оставшихся без попечения родителей, и учреждений начального профессионально-технического образования, находящиеся на полном государственном обеспечении и проживающие в общежитиях</w:t>
      </w:r>
    </w:p>
    <w:p>
      <w:r>
        <w:rPr>
          <w:b/>
        </w:rPr>
        <w:t>Статья 6. Порядок уплаты, возврата государственной</w:t>
      </w:r>
    </w:p>
    <w:p>
      <w:r>
        <w:t>пошлины 1. Государственная пошлина уплачивается в рублях в банки (их филиалы), а также путем перечисления сумм государственной пошлины со счета плательщика через банки (их филиалы). Прием банками (их филиалами) государственной пошлины осуществляется во всех случаях с выдачей квитанции установленной формы. При определении размера государственной пошлины, установленного в кратном размере от минимального размера оплаты труда, учитывается установленный законом минимальный размер оплаты труда на день уплаты государственной пошлины.</w:t>
      </w:r>
    </w:p>
    <w:p>
      <w:r>
        <w:rPr>
          <w:b/>
        </w:rPr>
        <w:t xml:space="preserve">2. </w:t>
      </w:r>
      <w:r>
        <w:t>Государственная пошлина уплачивается</w:t>
      </w:r>
    </w:p>
    <w:p>
      <w:r>
        <w:rPr>
          <w:b/>
        </w:rPr>
        <w:t xml:space="preserve">3. </w:t>
      </w:r>
      <w:r>
        <w:t>Государственная пошлина по делам, рассматриваемым судами общей юрисдикции, арбитражными судами и Конституционным Судом Российской Федерации, зачисляется в доход федерального бюджета по месту нахождения банка (его филиала), принявшего платеж. В остальных случаях государственная пошлина зачисляется в доход местного бюджета по месту нахождения банка (его филиала), принявшего платеж</w:t>
      </w:r>
    </w:p>
    <w:p>
      <w:r>
        <w:rPr>
          <w:b/>
        </w:rPr>
        <w:t xml:space="preserve">4. </w:t>
      </w:r>
      <w:r>
        <w:t>Уплаченная государственная пошлина подлежит возврату частично или полностью в случаях</w:t>
      </w:r>
    </w:p>
    <w:p>
      <w:r>
        <w:rPr>
          <w:b/>
        </w:rPr>
        <w:t xml:space="preserve">5. </w:t>
      </w:r>
      <w:r>
        <w:t>Возврат государственной пошлины, уплаченной в бюджет, осуществляется налоговым органом через банк (его филиал), принявший платеж, в течение года со дня принятия соответствующего решения о возврате государственной пошлины из бюджета. Государственная пошлина, подлежащая возврату, должна быть выдана гражданину или юридическому лицу в течение одного месяца со дня принятия решения о ее возврате соответствующим финансовым или налоговым органом</w:t>
      </w:r>
    </w:p>
    <w:p>
      <w:r>
        <w:rPr>
          <w:b/>
        </w:rPr>
        <w:t xml:space="preserve">2. </w:t>
      </w:r>
      <w:r>
        <w:t>по делам, рассматриваемым судами общей юрисдикции, - до подачи соответствующего заявления (жалобы) или кассационной жалобы, а также при выдаче судом копий документов</w:t>
      </w:r>
    </w:p>
    <w:p>
      <w:r>
        <w:rPr>
          <w:b/>
        </w:rPr>
        <w:t xml:space="preserve">2. </w:t>
      </w:r>
      <w:r>
        <w:t>по делам, рассматриваемым арбитражными судами, - до подачи соответствующего заявления, апелляционной или кассационной жалобы</w:t>
      </w:r>
    </w:p>
    <w:p>
      <w:r>
        <w:rPr>
          <w:b/>
        </w:rPr>
        <w:t xml:space="preserve">2. </w:t>
      </w:r>
      <w:r>
        <w:t>по делам, рассматриваемым Конституционным Судом Российской Федерации, - до подачи соответствующих запроса, ходатайства, жалобы</w:t>
      </w:r>
    </w:p>
    <w:p>
      <w:r>
        <w:rPr>
          <w:b/>
        </w:rPr>
        <w:t xml:space="preserve">2. </w:t>
      </w:r>
      <w:r>
        <w:t>за выполнение нотариальных действий нотариусами государственных нотариальных контор и другими уполномоченными на то должностными лицами органов исполнительной власти и консульских учреждений - при совершении нотариальных действий, а за выдачу копий документов - при их выдаче</w:t>
      </w:r>
    </w:p>
    <w:p>
      <w:r>
        <w:rPr>
          <w:b/>
        </w:rPr>
        <w:t xml:space="preserve">2. </w:t>
      </w:r>
      <w:r>
        <w:t>за государственную регистрацию актов гражданского состояния, за внесение исправлений и изменений в записи актов гражданского состояния - при подаче соответствующих заявлений, а за выдачу повторных свидетельств и справок - при их выдаче</w:t>
      </w:r>
    </w:p>
    <w:p>
      <w:r>
        <w:rPr>
          <w:b/>
        </w:rPr>
        <w:t xml:space="preserve">2. </w:t>
      </w:r>
      <w:r>
        <w:t>за государственную регистрацию расторжения брака по взаимному согласию супругов, не имеющих несовершеннолетних детей, - при регистрации акта</w:t>
      </w:r>
    </w:p>
    <w:p>
      <w:r>
        <w:rPr>
          <w:b/>
        </w:rPr>
        <w:t xml:space="preserve">2. </w:t>
      </w:r>
      <w:r>
        <w:t>за регистрацию граждан Российской Федерации по месту их жительства, а также за регистрацию иностранных граждан и лиц без гражданства, проживающих на территории Российской Федерации свыше 183 дней в календарном году, - до выдачи соответствующих документов</w:t>
      </w:r>
    </w:p>
    <w:p>
      <w:r>
        <w:rPr>
          <w:b/>
        </w:rPr>
        <w:t xml:space="preserve">2. </w:t>
      </w:r>
      <w:r>
        <w:t>за выдачу лицензии на пользование животным миром - до выдачи соответствующих документов</w:t>
      </w:r>
    </w:p>
    <w:p>
      <w:r>
        <w:rPr>
          <w:b/>
        </w:rPr>
        <w:t xml:space="preserve">2. </w:t>
      </w:r>
      <w:r>
        <w:t>по делам, связанным с приобретением гражданства Российской Федерации или выходом из гражданства Российской Федерации, а также с выездом из Российской Федерации и въездом в Российскую Федерацию, - до получения соответствующих документов</w:t>
      </w:r>
    </w:p>
    <w:p>
      <w:r>
        <w:rPr>
          <w:b/>
        </w:rPr>
        <w:t xml:space="preserve">4. </w:t>
      </w:r>
      <w:r>
        <w:t>внесения государственной пошлины в большем размере, чем это требуется по настоящему Закону</w:t>
      </w:r>
    </w:p>
    <w:p>
      <w:r>
        <w:rPr>
          <w:b/>
        </w:rPr>
        <w:t xml:space="preserve">4. </w:t>
      </w:r>
      <w:r>
        <w:t>возвращения или отказа в принятии заявления, жалобы и иного обращения судами, а также отказа в совершении нотариальных действий уполномоченными на то органами</w:t>
      </w:r>
    </w:p>
    <w:p>
      <w:r>
        <w:rPr>
          <w:b/>
        </w:rPr>
        <w:t xml:space="preserve">4. </w:t>
      </w:r>
      <w:r>
        <w:t>прекращения производства по делу или оставления иска без рассмотрения, если спор не подлежит рассмотрению в суде общей юрисдикции или арбитражном суде, а также когда истцом не соблюден установленный досудебный (претензионный) порядок урегулирования спора с ответчиком либо когда иск предъявлен недееспособным лицом</w:t>
      </w:r>
    </w:p>
    <w:p>
      <w:r>
        <w:rPr>
          <w:b/>
        </w:rPr>
        <w:t xml:space="preserve">4. </w:t>
      </w:r>
      <w:r>
        <w:t>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w:t>
      </w:r>
    </w:p>
    <w:p>
      <w:r>
        <w:rPr>
          <w:b/>
        </w:rPr>
        <w:t xml:space="preserve">4. </w:t>
      </w:r>
      <w:r>
        <w:t>отказа в выдаче заграничного (общегражданского) паспорта. Государственная пошлина, внесенная за исправление и изменение акта гражданского состояния, за государственную регистрацию брака или государственную регистрацию расторжения брака по решению суда, за перемену фамилии, имени, отчества, если акт впоследствии не был зарегистрирован, возврату не подлежит</w:t>
      </w:r>
    </w:p>
    <w:p>
      <w:r>
        <w:rPr>
          <w:b/>
        </w:rPr>
        <w:t>Статья 7. Заключительные положения</w:t>
      </w:r>
    </w:p>
    <w:p>
      <w:r>
        <w:t>Инструкция по применению настоящего Закона издается Государственной налоговой службой Российской Федерации по согласованию с Министерством финансов Российской Федерации и Министерством юстиции Российской Федерации.".</w:t>
      </w:r>
    </w:p>
    <w:p>
      <w:r>
        <w:rPr>
          <w:b/>
        </w:rPr>
        <w:t>Статья 2. (Утратила силу - Федеральный закон</w:t>
      </w:r>
    </w:p>
    <w:p>
      <w:r>
        <w:t>Плательщиками государственной пошлины являются граждане Российской Федерации, иностранные граждане и лица без гражданства (далее - граждане) и юридические лица, обращающиеся за совершением юридически значимых действий или выдачей документов. Если за совершением юридически значимого действия или за выдачей документа одновременно обратилось несколько лиц, государственная пошлина уплачивается в полном размере одним из них или несколькими лицами в согласованных между ними долях.</w:t>
      </w:r>
    </w:p>
    <w:p>
      <w:r>
        <w:t>от 14.11.2002 г. N 137-ФЗ )</w:t>
      </w:r>
    </w:p>
    <w:p>
      <w:r>
        <w:rPr>
          <w:b/>
        </w:rPr>
        <w:t>Статья 3. Настоящий Федеральный закон вступает в силу со дня</w:t>
      </w:r>
    </w:p>
    <w:p>
      <w:r>
        <w:t>Государственная пошлина взимается: с исковых и иных заявлений и жалоб, подаваемых в суды общей юрисдикции, арбитражные суды и Конституционный Суд Российской Федерации; за совершение нотариальных действий нотариусами государственных нотариальных контор или уполномоченными на то должностными лицами органов исполнительной власти и консульских учреждений Российской Федерации;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за выдачу документов указанными судами, учреждениями и органами; за рассмотрение и выдачу документов, связанных с приобретением гражданства Российской Федерации или выходом из гражданства Российской Федерации, а также за совершение других юридически значимых действий, определяемых настоящим Законом.</w:t>
      </w:r>
    </w:p>
    <w:p>
      <w:r>
        <w:t>его официального опубликования. Предложить Президенту Российской Федерации и поручить Правительству Российской Федерации привести их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