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реструктуризация угольной промышленности - комплекс мероприятий по перестройке производственной базы организаций по добыче (переработке) угля (горючих сланцев) в целях создания эффективно функционирующих организаций по добыче (переработке) угля (горючих сланцев), обеспечению социальной защиты и занятости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 финансовое обеспечение реструктуризации угольной промышленности - финансовые средства, направляемые в соответствии с бюджетным законодательством Российской Федерации на выполнение мероприятий по завершению реструктуризации угольной промышленности, а также на обеспечение развития и устойчивого функционирования организаций по добыче (переработке) угля (горючих сланцев) в целях удовлетворения потребности экономики и населения в топливе; горные работы - комплекс работ (производственных процессов) по проведению, креплению, поддержанию горных выработок и выемке полезного ископаемого; дегазация - работы по извлечению и выводу взрывоопасных газов в целях снижения их содержания в шахте, угольных пластах и выработанном пространстве до установленных допустимых норм; (Дополнение абзацем - Федеральный закон от 26.07.2010 № 186-ФЗ) ликвидация последствий ведения горных работ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 социальные обязательства - обязательства государства и (или) организаций по добыче (переработке) угля (горючих сланцев) перед работниками, уволенными в связи с ликвидацией организаций по добыче (переработке) угля (горючих сланцев), сокращением численности или штата работников этих организаций в период реструктуризации угольной промышленности, и другими категориями лиц (членами семей погибших (умерших) работников организаций по добыче (переработке) угля (горючих сланцев) и подразделений военизированных аварийно-спасательных частей, пенсионерами и инвалидами, работавшими в этих организациях) в части обеспечения социальных гарантий, предусмотренных настоящим Федеральным законом, Трудовым кодексом Российской Федерации и иными нормативными правовыми актами Российской Федерации; (В редакции Федерального закона от 12.06.2006 № 84-ФЗ) аварийно-спасательное обслуживание организаций по добыче (переработке) угля (горючих сланцев) - комплекс мероприятий, направленных на осуществление профилактических работ по противоаварийной и противопожарной защите организаций по добыче (переработке) угля (горючих сланцев), на обучение технике безопасности работников этих организаций, а также на осуществление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 организация по добыче (переработке) угля (горючих сланцев) - юридическое лицо, созданное для осуществления добычи (переработки) угля (горючих сланцев), реализации угля (горючих сланцев) и продукции его переработки; использование угля - применение угля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 работы с опасными условиями труда - производственные процессы и виды работ, осуществляемые под воздействием труднопрогнозируемых проявлений горно-геологических и газодинамических факторов, создающих угрозу для работников организаций по добыче (переработке) угля (горючих сланцев) и технологических процессов; работы с вредными условиями труда - производственные процессы и (или) виды работ, сопровождающиеся факторами, создающими угрозу для здоровья работников; послесменная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нарушений, вызванных вредными условиями труда; пайковый уголь - мера социальной поддержки, предусматривающая предоставление угля для бытовых нужд в соответствии с настоящим Федеральным законом. (Статья в редакции Федерального закона от 22.08.2004 № 122-ФЗ)</w:t>
      </w:r>
    </w:p>
    <w:p>
      <w:r>
        <w:rPr>
          <w:b/>
        </w:rPr>
        <w:t>Статья 2. Законодательство о государственном регулировании в области добычи (переработки) и использования угля (горючих сланцев), об особенностях социальной защиты работников организаций по добыче (переработке) угля (горючих сланцев)</w:t>
      </w:r>
    </w:p>
    <w:p>
      <w:r>
        <w:t>(Наименование в редакции Федерального закона от 22.08.2004 № 122-ФЗ) Законодательство о государственном регулировании добычи (переработки) и использования угля (горючих сланцев), об особенностях социальной защиты работников организаций по добыче (переработке) угля (горючих сланцев) основывается на Конституции Российской Федерации, Гражданском кодексе Российской Федерации и состоит из настоящего Федерального закона и принимаемых в соответствии с ним законов и иных нормативных правовых актов Российской Федерации. (В редакции Федерального закона от 22.08.2004 № 122-ФЗ)</w:t>
      </w:r>
    </w:p>
    <w:p>
      <w:r>
        <w:rPr>
          <w:b/>
        </w:rPr>
        <w:t>Статья 3. Сфера действия настоящего Федерального закона</w:t>
      </w:r>
    </w:p>
    <w:p>
      <w:r>
        <w:t>Действие настоящего Федерального закона распространяется на 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 на деятельность по ликвидации последствий ведения горных работ, обеспечению социальных гарантий работникам указанных организаций и другим категориям лиц, а также на деятельность по государственному надзору за безопасным ведением работ по добыче (переработке) угля (горючих сланцев). (В редакции федеральных законов от 12.06.2006 № 84-ФЗ; от 14.10.2014 № 307-ФЗ) (Статья в редакции Федерального закона от 22.08.2004 № 122-ФЗ)</w:t>
      </w:r>
    </w:p>
    <w:p>
      <w:pPr>
        <w:pStyle w:val="Heading3"/>
      </w:pPr>
      <w:r>
        <w:t>ГОСУДАРСТВЕННОЕ РЕГУЛИРОВАНИЕ, КОНТРОЛЬ И ФИНАНСИРОВАНИЕ РЕСТРУКТУРИЗАЦИИ УГОЛЬНОЙ ПРОМЫШЛЕННОСТИ</w:t>
      </w:r>
    </w:p>
    <w:p>
      <w:r>
        <w:rPr>
          <w:b/>
        </w:rPr>
        <w:t>Статья 4</w:t>
      </w:r>
    </w:p>
    <w:p>
      <w:r>
        <w:t>(Статья утратила силу - Федеральный закон от 22.08.2004 № 122-ФЗ)</w:t>
      </w:r>
    </w:p>
    <w:p>
      <w:r>
        <w:rPr>
          <w:b/>
        </w:rPr>
        <w:t>Статья 5. Принципы государственного регулирования и финансирования реструктуризации угольной промышленности</w:t>
      </w:r>
    </w:p>
    <w:p>
      <w:r>
        <w:rPr>
          <w:b/>
        </w:rPr>
        <w:t xml:space="preserve">1. </w:t>
      </w:r>
      <w:r>
        <w:t>Государственное регулирование и финансирование реструктуризации угольной промышленности основывается на следующих принципах: самостоятельность определения организациями по добыче (переработке) угля (горючих сланцев) своей производственной и социальной политики в пределах, установленных законодательством Российской Федерации; государственное финансирование мероприятий по реструктуризации угольной промышленности и формированию социальной политики в отношении уволенных работников и других категорий лиц до завершения ликвидации шахт (разрезов) угольной промышленности, шахтостроительных организаций или организаций по добыче (переработке) угля (горючих сланцев), если часть акций указанных шахт (разрезов) и организаций находилась в федеральной собственности в период их ликвидации, или до завершения ликвидации шахт (разрезов) угольной промышленности, преобразованных в соответствии с решениями Совета Министров РСФСР или Президента Российской Федерации в акционерные общества, или до завершения ликвидации в связи с банкротством шахт (разрезов) угольной промышленности или организаций по добыче (переработке) угля (горючих сланцев),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или до завершения ликвидации шахт (разрезов) угольной промышленности или организаций по добыче (переработке) угля (горючих сланцев), пакеты акций которых, находящиеся в федеральной собственности, были проданы, или до завершения ликвидации подразделений военизированных аварийно-спасательных частей; (В редакции Федерального закона от 01.05.2019 № 82-ФЗ) обеспечение дополнительной (сверх установленной законодательством) социальной поддержки работников, уволенных при ликвидации организаций по добыче (переработке) угля (горючих сланцев), и других категорий лиц за счет средств этих организаций, а также средств федерального бюджета, выделяемых на финансовое обеспечение мероприятий по реструктуризации угольной промышленности. (В редакции Федерального закона от 12.06.2006 № 84-ФЗ)</w:t>
      </w:r>
    </w:p>
    <w:p>
      <w:r>
        <w:rPr>
          <w:b/>
        </w:rPr>
        <w:t xml:space="preserve">2. </w:t>
      </w:r>
      <w:r>
        <w:t>Финансирование мероприятий по реструктуризации угольной промышленности осуществляется за счет средств федерального бюджета в соответствии с настоящим Федеральным законом, федеральным законом о федеральном бюджете на соответствующий год, иными нормативными правовыми актами Российской Федерации, а также собственных средств организаций по добыче (переработке) угля (горючих сланцев)</w:t>
      </w:r>
    </w:p>
    <w:p>
      <w:r>
        <w:rPr>
          <w:b/>
        </w:rPr>
        <w:t xml:space="preserve">3. </w:t>
      </w:r>
      <w:r>
        <w:t>Перечень мероприятий по реструктуризации угольной промышленности и порядок их финансирования определяются Правительством Российской Федерации</w:t>
      </w:r>
    </w:p>
    <w:p>
      <w:r>
        <w:rPr>
          <w:b/>
        </w:rPr>
        <w:t xml:space="preserve">4. </w:t>
      </w:r>
      <w:r>
        <w:t>Реструктуризация угольной промышленности, затрагивающая деятельность федеральных государственных унитарных предприятий по добыче угля, осуществляется с соблюдением требований законодательства Российской Федерации по решению Правительства Российской Федерации</w:t>
      </w:r>
    </w:p>
    <w:p>
      <w:r>
        <w:rPr>
          <w:b/>
        </w:rPr>
        <w:t xml:space="preserve">5. </w:t>
      </w:r>
      <w:r>
        <w:t>Реструктуризация угольной промышленности, затрагивающая деятельность организаций по добыче (переработке) угля (горючих сланцев) иных организационно-правовых форм, осуществляется с соблюдением требований законодательства Российской Федерации за счет средств собственника организации. (Статья в редакции Федерального закона от 22.08.2004 № 122-ФЗ)</w:t>
      </w:r>
    </w:p>
    <w:p>
      <w:r>
        <w:rPr>
          <w:b/>
        </w:rPr>
        <w:t>Статья 6</w:t>
      </w:r>
    </w:p>
    <w:p>
      <w:r>
        <w:t>(Статья утратила силу - Федеральный закон от 22.08.2004 № 122-ФЗ)</w:t>
      </w:r>
    </w:p>
    <w:p>
      <w:r>
        <w:rPr>
          <w:b/>
        </w:rPr>
        <w:t>Статья 7</w:t>
      </w:r>
    </w:p>
    <w:p>
      <w:r>
        <w:t>(Статья утратила силу - Федеральный закон от 22.08.2004 № 122-ФЗ)</w:t>
      </w:r>
    </w:p>
    <w:p>
      <w:r>
        <w:rPr>
          <w:b/>
        </w:rPr>
        <w:t>Статья 8</w:t>
      </w:r>
    </w:p>
    <w:p>
      <w:r>
        <w:t>(Статья утратила силу - Федеральный закон от 22.08.2004 № 122-ФЗ)</w:t>
      </w:r>
    </w:p>
    <w:p>
      <w:r>
        <w:rPr>
          <w:b/>
        </w:rPr>
        <w:t>Статья 9. Государственное регулирование качества угля (горючих сланцев)</w:t>
      </w:r>
    </w:p>
    <w:p>
      <w:r>
        <w:rPr>
          <w:b/>
        </w:rPr>
        <w:t xml:space="preserve">1. </w:t>
      </w:r>
      <w:r>
        <w:t>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разрабатываются в установленном порядке национальные стандарты и стандарты организаций по добыче (переработке) угля (горючих сланцев) на уголь, горючие сланцы и продукты их переработки</w:t>
      </w:r>
    </w:p>
    <w:p>
      <w:r>
        <w:rPr>
          <w:b/>
        </w:rPr>
        <w:t xml:space="preserve">2. </w:t>
      </w:r>
      <w:r>
        <w:t>Подтверждение соответствия угольной продукции осуществляется в соответствии с законодательством Российской Федерации о техническом регулировании. (В редакции Федерального закона от 19.07.2011 № 248-ФЗ) (Статья в редакции Федерального закона от 22.08.2004 № 122-ФЗ)</w:t>
      </w:r>
    </w:p>
    <w:p>
      <w:r>
        <w:rPr>
          <w:b/>
        </w:rPr>
        <w:t>Статья 10. Обязательная статистическая, бухгалтерская и иная отчетность организаций по добыче (переработке) угля (горючих сланцев)</w:t>
      </w:r>
    </w:p>
    <w:p>
      <w:r>
        <w:t>Организации по добыче (переработке) угля (горючих сланцев) независимо от их форм собственности обязаны также представлять информацию производственно-технического и экономического характера, в том числе в области охраны труда и безопасности ведения горных работ, в федеральный орган исполнительной власти в области энергетики в соответствии с перечнем, формами и в порядке, которые установлены федеральными органами исполнительной власти, на которые возложено утверждение форм бухгалтерской и статистической отчетности и инструкций по их заполнению. (Статья в редакции Федерального закона от 22.08.2004 № 122-ФЗ)</w:t>
      </w:r>
    </w:p>
    <w:p>
      <w:r>
        <w:rPr>
          <w:b/>
        </w:rPr>
        <w:t>Статья 11. Долгосрочные договоры поставки угля (горючих сланцев) и продукции его переработки</w:t>
      </w:r>
    </w:p>
    <w:p>
      <w:r>
        <w:t>(Наименование в редакции Федерального закона от 22.08.2004 № 122-ФЗ)</w:t>
      </w:r>
    </w:p>
    <w:p>
      <w:r>
        <w:rPr>
          <w:b/>
        </w:rPr>
        <w:t xml:space="preserve">1. </w:t>
      </w:r>
      <w:r>
        <w:t>В целях обеспечения стабильности функционирования организаций по добыче (переработке) угля (горючих сланцев) потребители угля (горючих сланцев) заключают с указанными организациями долгосрочные договоры поставки угля (горючих сланцев) и (или) продукции его переработки в соответствии с Гражданским кодексом Российской Федерации. (В редакции Федерального закона от 22.08.2004 № 122-ФЗ)</w:t>
      </w:r>
    </w:p>
    <w:p>
      <w:r>
        <w:rPr>
          <w:b/>
        </w:rPr>
        <w:t xml:space="preserve">2. </w:t>
      </w:r>
      <w:r>
        <w:t>Типовые условия долгосрочных договоров поставки угля (горючих сланцев) и (или) продукции его переработки определяются уполномоченным Правительством Российской Федерации федеральным органом исполнительной власти. (В редакции федеральных законов от 22.08.2004 № 122-ФЗ; от 23.07.2008 № 160-ФЗ)</w:t>
      </w:r>
    </w:p>
    <w:p>
      <w:r>
        <w:rPr>
          <w:b/>
        </w:rPr>
        <w:t xml:space="preserve">3. </w:t>
      </w:r>
      <w:r>
        <w:t>Порядок заключения и согласования условий договоров поставки угля (горючих сланцев) и продукции его переработки для государственных нужд определяется соответствующим федеральным законом. (В редакции Федерального закона от 22.08.2004 № 122-ФЗ)</w:t>
      </w:r>
    </w:p>
    <w:p>
      <w:r>
        <w:rPr>
          <w:b/>
        </w:rPr>
        <w:t>Статья 12. Использование угля (горючих сланцев)</w:t>
      </w:r>
    </w:p>
    <w:p>
      <w:r>
        <w:t>(Наименование в редакции Федерального закона от 22.08.2004 № 122-ФЗ)</w:t>
      </w:r>
    </w:p>
    <w:p>
      <w:r>
        <w:rPr>
          <w:b/>
        </w:rPr>
        <w:t xml:space="preserve">1. </w:t>
      </w:r>
      <w:r>
        <w:t>Для использования в топках промышленных установок и коммунальных котельных, технологических процессах может быть использован уголь (горючие сланцы), соответствующий техническим требованиям к топливу для указанных целей. (В редакции Федерального закона от 22.08.2004 № 122-ФЗ)</w:t>
      </w:r>
    </w:p>
    <w:p>
      <w:r>
        <w:rPr>
          <w:b/>
        </w:rPr>
        <w:t xml:space="preserve">2. </w:t>
      </w:r>
      <w:r>
        <w:t>Потребители обязаны использовать уголь (горючие сланцы) только по назначению. В случаях использования угля (горючих сланцев) в топках промышленных установок и коммунальных котельных, технологических процессах, для которых он по техническим требованиям к топливу для указанных целей не пригоден, или в случаях реализации угля (горючих сланцев) другому потребителю для использования в указанных установках, котельных, процессах, в которых он не может быть использован по показателям качества, потребитель несет ответственность в соответствии с законодательством Российской Федерации. (В редакции Федерального закона от 22.08.2004 № 122-ФЗ)</w:t>
      </w:r>
    </w:p>
    <w:p>
      <w:pPr>
        <w:pStyle w:val="Heading3"/>
      </w:pPr>
      <w:r>
        <w:t>ОСОБЕННОСТИ ОБЕСПЕЧЕНИЯ ОХРАНЫ ТРУДА, ПРОМЫШЛЕННОЙ БЕЗОПАСНОСТИ РАБОТ ПО ДОБЫЧЕ (ПЕРЕРАБОТКЕ) УГЛЯ (ГОРЮЧИХ СЛАНЦЕВ)</w:t>
      </w:r>
    </w:p>
    <w:p>
      <w:r>
        <w:rPr>
          <w:b/>
        </w:rPr>
        <w:t>Статья 13. Принципы обеспечения безопасности работ по добыче (переработке) угля (горючих сланцев)</w:t>
      </w:r>
    </w:p>
    <w:p>
      <w:r>
        <w:t>Особенности ведения горных работ, работ по добыче (переработке) угля (горючих сланцев), непрерывное перемещение рабочих мест и постоянно изменяющиеся условия на этих рабочих местах, сложность горно-геологических условий залегания пластов угля, негативное воздействие работ по добыче (переработке) угля (горючих сланцев) на земную поверхность и окружающую среду обусловливают необходимость установить следующие принципы обеспечения безопасности работ: (В редакции Федерального закона от 30.12.2008 № 309-ФЗ) приоритет безопасности человека и окружающей среды; государственное регулирование норм и правил безопасного ведения работ; создание безопасных и здоровых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 (Статья в редакции Федерального закона от 22.08.2004 № 122-ФЗ)</w:t>
      </w:r>
    </w:p>
    <w:p>
      <w:r>
        <w:rPr>
          <w:b/>
        </w:rPr>
        <w:t>Статья 14. Государственное регулирование безопасного ведения работ по добыче (переработке) угля (горючих сланцев)</w:t>
      </w:r>
    </w:p>
    <w:p>
      <w:r>
        <w:rPr>
          <w:b/>
        </w:rPr>
        <w:t xml:space="preserve">1. </w:t>
      </w:r>
      <w:r>
        <w:t>Правила и условия безопасного ведения горных работ, обязательные для выполнения организациями по добыче (переработке) угля (горючих сланцев), определяются федеральными законами и иными нормативными правовыми актами Российской Федерации. (В редакции Федерального закона от 19.07.2011 № 248-ФЗ)</w:t>
      </w:r>
    </w:p>
    <w:p>
      <w:r>
        <w:rPr>
          <w:b/>
        </w:rPr>
        <w:t xml:space="preserve">2. </w:t>
      </w:r>
      <w:r>
        <w:t>При добыче (переработке) угля (горючих сланцев) в целях снижения содержания взрывоопасных газов в шахте, угольных пластах и выработанном пространстве до установленных допустимых норм проводятся работы по вентиляции шахт и дегазация. Допустимые нормы содержания взрывоопасных газов в шахте, угольных пластах и выработанном пространстве, при превышении которых дегазация является обязательной, устанавливаются федеральными нормами и правилами в области промышленной безопасности. (В редакции Федерального закона от 25.12.2023 № 637-ФЗ) (Статья в редакции Федерального закона от 26.07.2010 № 186-ФЗ)</w:t>
      </w:r>
    </w:p>
    <w:p>
      <w:r>
        <w:rPr>
          <w:b/>
        </w:rPr>
        <w:t>Статья 15. Государственный надзор за безопасным ведением работ по добыче (переработке) угля (горючих сланцев)</w:t>
      </w:r>
    </w:p>
    <w:p>
      <w:r>
        <w:t>Государственный надзор за безопасным ведением работ по добыче (переработке) угля (горючих сланцев) является составной частью государственного надзора за безопасным ведением работ, связанных с пользованием недрами (государственного горного надзора), и осуществляется уполномоченным федеральным органом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 (Статья в редакции Федерального закона от 14.10.2014 № 307-ФЗ)</w:t>
      </w:r>
    </w:p>
    <w:p>
      <w:r>
        <w:rPr>
          <w:b/>
        </w:rPr>
        <w:t>Статья 16. Аварийно-спасательное обслуживание организаций по добыче (переработке) угля (горючих сланцев)</w:t>
      </w:r>
    </w:p>
    <w:p>
      <w:r>
        <w:t>Организации по добыче (переработке) угля (горючих сланцев) независимо от их форм собственности подлежат обязательному аварийно-спасательному обслуживанию на договорной основе. Порядок функционирования аварийно-спасательной службы для организаций по добыче (переработке) угля (горючих сланцев) с учетом показателей опасности возникновения аварий, катастроф в этих организациях определяется Правительством Российской Федерации. (Статья в редакции Федерального закона от 22.08.2004 № 122-ФЗ)</w:t>
      </w:r>
    </w:p>
    <w:p>
      <w:r>
        <w:rPr>
          <w:b/>
        </w:rPr>
        <w:t>Статья 161. Единые системы управления промышленной безопасностью и охраной труда</w:t>
      </w:r>
    </w:p>
    <w:p>
      <w:r>
        <w:t>В организациях по добыче (переработке) угля (горючих сланцев) создаются единые системы управления промышленной безопасностью и охраной труда. Типовое положение о единой системе управления промышленной безопасностью и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промышленной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(В редакции Федерального закона от 03.07.2016 № 283-ФЗ) (Дополнение статьей - Федеральный закон от 22.08.2004 № 122-ФЗ) (В редакции Федерального закона от 04.03.2013 № 22-ФЗ)</w:t>
      </w:r>
    </w:p>
    <w:p>
      <w:r>
        <w:rPr>
          <w:b/>
        </w:rPr>
        <w:t>Статья 162. Вспомогательные горноспасательные команды</w:t>
      </w:r>
    </w:p>
    <w:p>
      <w:r>
        <w:t>Организации по добыче угля (горючих сланцев) обязаны создать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(Дополнение статьей - Федеральный закон от 04.03.2013 № 22-ФЗ)</w:t>
      </w:r>
    </w:p>
    <w:p>
      <w:pPr>
        <w:pStyle w:val="Heading3"/>
      </w:pPr>
      <w:r>
        <w:t>ОСОБЕННОСТИ ТРУДА И СОЦИАЛЬНОЙ ЗАЩИТЫ РАБОТНИКОВ, ЗАНЯТЫХ НА РАБОТАХ С ОПАСНЫМИ И (ИЛИ) ВРЕДНЫМИ УСЛОВИЯМИ ТРУДА ПО ДОБЫЧЕ (ПЕРЕРАБОТКЕ) УГЛЯ (ГОРЮЧИХ СЛАНЦЕВ)</w:t>
      </w:r>
    </w:p>
    <w:p>
      <w:r>
        <w:rPr>
          <w:b/>
        </w:rPr>
        <w:t>Статья 17</w:t>
      </w:r>
    </w:p>
    <w:p>
      <w:r>
        <w:t>(Статья утратила силу - Федеральный закон от 22.08.2004 № 122-ФЗ)</w:t>
      </w:r>
    </w:p>
    <w:p>
      <w:r>
        <w:rPr>
          <w:b/>
        </w:rPr>
        <w:t>Статья 18</w:t>
      </w:r>
    </w:p>
    <w:p>
      <w:r>
        <w:t>(Статья утратила силу - Федеральный закон от 22.08.2004 № 122-ФЗ)</w:t>
      </w:r>
    </w:p>
    <w:p>
      <w:r>
        <w:rPr>
          <w:b/>
        </w:rPr>
        <w:t>Статья 19. Охрана здоровья работников организаций по добыче (переработке) угля (горючих сланцев), занятых на работах с опасными и (или) вредными условиями труда</w:t>
      </w:r>
    </w:p>
    <w:p>
      <w:r>
        <w:rPr>
          <w:b/>
        </w:rPr>
        <w:t xml:space="preserve">1. </w:t>
      </w:r>
      <w:r>
        <w:t>Охрана здоровья работников, занятых на работах с опасными и (или) вредными условиями труда по добыче (переработке) угля (горючих сланцев) (далее в настоящей статье - работники), предусматривает: проведение обязательных предварительных (при поступлении на работу) и обязательных периодических (в течение трудовой деятельности) медицинских осмотров; для работников, занятых на подземных работах, проведение в соответствии с трудовым законодательством обязательных медицинских осмотров до рабочей смены (далее - предсменные медицинские осмотры), медицинских осмотров в течение рабочей смены (при необходимости) (далее - внутрисменные медицинские осмотры), медицинских осмотров после рабочей смены (при необходимости) (далее - послесменные медицинские осмотры); проведение профилактических медицинских осмотров, диспансеризации и диспансерного наблюдения; оказание медицинской помощи, в том числе в случаях выявления профессиональных заболеваний; разработку и внедрение корпоративных программ укрепления здоровья, направленных на информирование работников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 послесменную реабилитацию</w:t>
      </w:r>
    </w:p>
    <w:p>
      <w:r>
        <w:rPr>
          <w:b/>
        </w:rPr>
        <w:t xml:space="preserve">2. </w:t>
      </w:r>
      <w:r>
        <w:t>Обязательный предварительный (при поступлении на работу) медицинский осмотр проводится в целях определения соответствия состояния здоровья работника возможности выполнения им отдельных видов работ</w:t>
      </w:r>
    </w:p>
    <w:p>
      <w:r>
        <w:rPr>
          <w:b/>
        </w:rPr>
        <w:t xml:space="preserve">3. </w:t>
      </w:r>
      <w:r>
        <w:t>Обязательные периодические (в течение трудовой деятельности) медицинские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опасных и (или) вредных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
        <w:rPr>
          <w:b/>
        </w:rPr>
        <w:t xml:space="preserve">4. </w:t>
      </w:r>
      <w:r>
        <w:t>Обязательные медицинские осмотры, указанные в пунктах 2 и 3 настоящей статьи, предусматривают в том числе 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r>
        <w:rPr>
          <w:b/>
        </w:rPr>
        <w:t xml:space="preserve">5. </w:t>
      </w:r>
      <w:r>
        <w:t>Порядок проведения обязательных предварительных (при поступлении на работу) медицинских осмотров и обязательных периодических (в течение трудовой деятельности) медицинских осмотров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6. </w:t>
      </w:r>
      <w:r>
        <w:t>Предсменные медицинские осмотры проводятся в целях выявления признаков воздействия опасных и (или) вредных производственных факторов рабочей среды, трудового процесса, состояний и заболеваний, препятствующих выполнению работниками трудовых обязанностей, признаков алкогольного, наркотического или иного токсического опьянения и остаточных явлений такого опьянения</w:t>
      </w:r>
    </w:p>
    <w:p>
      <w:r>
        <w:rPr>
          <w:b/>
        </w:rPr>
        <w:t xml:space="preserve">7. </w:t>
      </w:r>
      <w:r>
        <w:t>Внутрисменные и послесменные медицинские осмотры могут проводиться (при необходимости) в целях выявления признаков воздействия опасных и (или) вредных производственных факторов рабочей среды, трудового процесса на состояние здоровья работников, признаков острого профессионального заболевания или отравления, признаков алкогольного, наркотического или иного токсического опьянения и остаточных явлений такого опьянения</w:t>
      </w:r>
    </w:p>
    <w:p>
      <w:r>
        <w:rPr>
          <w:b/>
        </w:rPr>
        <w:t xml:space="preserve">8. </w:t>
      </w:r>
      <w:r>
        <w:t>Порядок проведения предсменных медицинских осмотров, внутрисменных медицинских осмотров (при необходимости) и послесменных медицинских осмотров (при необходимости) работников, занятых на подземных работах, в том числе 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а также перечень включаемых в них исследований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
        <w:rPr>
          <w:b/>
        </w:rPr>
        <w:t xml:space="preserve">9. </w:t>
      </w:r>
      <w:r>
        <w:t>В отношении работников, занятых на подземных работах, предсменные, внутрисменные и послесменные медицинские осмотры 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химико-токсикологические исследования наличия (отсутствия) в организме человека наркотических средств, психотропных веществ и их метаболитов проводятся не менее двух раз в год</w:t>
      </w:r>
    </w:p>
    <w:p>
      <w:r>
        <w:rPr>
          <w:b/>
        </w:rPr>
        <w:t xml:space="preserve">10. </w:t>
      </w:r>
      <w:r>
        <w:t>Методические рекомендации по проведению послесменной реабилитации работников, включающие показания к послесменной реабилитации, ее продолжительность, перечень категорий работников, подлежащих послесменной реабилитации, рекомендуемые порядок и условия проведения послесменной реабилитации,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11. </w:t>
      </w:r>
      <w:r>
        <w:t>Проведение профилактических медицинских осмотров, диспансеризации и диспансерного наблюдения работников осуществляется в соответствии с законодательством в сфере охраны здоровья. Медицинская помощь работникам, в том числе при профессиональных заболеваниях, оказывается в соответствии с законодательством в сфере охраны здоровья</w:t>
      </w:r>
    </w:p>
    <w:p>
      <w:r>
        <w:rPr>
          <w:b/>
        </w:rPr>
        <w:t xml:space="preserve">12. </w:t>
      </w:r>
      <w:r>
        <w:t>Расходы на мероприятия, предусмотренные пунктом 1 настоящей статьи, возмещаются за счет средств организаций угольной (сланцевой) промышленности, за исключением профилактических медицинских осмотров, диспансеризации, диспансерного наблюдения и медицинской помощи работникам, оказываемой без взимания платы в соответствии с программой государственных гарантий бесплатного оказания гражданам медицинской помощи. (Статья в редакции Федерального закона от 28.06.2021 № 222-ФЗ)</w:t>
      </w:r>
    </w:p>
    <w:p>
      <w:r>
        <w:rPr>
          <w:b/>
        </w:rPr>
        <w:t>Статья 20</w:t>
      </w:r>
    </w:p>
    <w:p>
      <w:r>
        <w:t>(Статья утратила силу - Федеральный закон от 22.08.2004 № 122-ФЗ)</w:t>
      </w:r>
    </w:p>
    <w:p>
      <w:r>
        <w:rPr>
          <w:b/>
        </w:rPr>
        <w:t>Статья 21. Социальная поддержка работников организаций по добыче (переработке) угля (горючих сланцев) и других категорий лиц</w:t>
      </w:r>
    </w:p>
    <w:p>
      <w:r>
        <w:t>(Наименование в редакции Федерального закона от 12.06.2006 № 84-ФЗ)</w:t>
      </w:r>
    </w:p>
    <w:p>
      <w:r>
        <w:rPr>
          <w:b/>
        </w:rPr>
        <w:t xml:space="preserve">1. </w:t>
      </w:r>
      <w:r>
        <w:t>Социальная поддержка для работников и пенсионеров организаций по добыче (переработке) угля (горючих сланцев) устанавливается в соответствии с законодательством Российской Федерации, соглашениями, коллективными договорами за счет средств этих организаций</w:t>
      </w:r>
    </w:p>
    <w:p>
      <w:r>
        <w:rPr>
          <w:b/>
        </w:rPr>
        <w:t xml:space="preserve">2. </w:t>
      </w:r>
      <w:r>
        <w:t>Организации по добыче (переработке) угля (горючих сланцев) за счет собственных средств предоставляют бесплатный пайковый уголь, нормы выдачи которого не могут быть меньше норм, определенных Правительством Российской Федерации, следующим категориям лиц, проживающих в домах с печным отоплением или в домах, кухни в которых оборудованы очагами, растапливаемыми углем: (В редакции Федерального закона от 12.06.2006 № 84-ФЗ) работникам организации; пенсионерам, пенсии которым назначены в связи с работой в этих организациях; инвалидам труда, инвалидам по общему заболеванию, если они пользовались правом получения пайкового угля до наступления инвалидности; семьям погибших (умерших) работников этих организаций, если проживающие совместно с ними жена (муж), родители, дети и другие нетрудоспособные члены семьи получают пенсию по случаю потери кормильца; вдовам (вдовцам) бывших работников этих организаций</w:t>
      </w:r>
    </w:p>
    <w:p>
      <w:r>
        <w:rPr>
          <w:b/>
        </w:rPr>
        <w:t xml:space="preserve">3. </w:t>
      </w:r>
      <w:r>
        <w:t>Информация о предоставлении мер социальной поддержки, предусмотренных пунктом 2 настоящей статьи, а также статьей 23 настоящего Федерального закона, с учетом информации, предоставляемой организациями по добыче (переработке) угля (горючих сланцев), размещается в государственной информационной системе "Единая централизованная цифровая платформа в социальной сфере" исполнительным органом государственной власти субъекта Российской Федерации, осуществляющим полномочия в сфере социальной защиты населения.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пунктом - Федеральный закон от 07.03.2018 № 56-ФЗ) (В редакции Федерального закона от 25.12.2023 № 635-ФЗ) (Статья в редакции Федерального закона от 22.08.2004 № 122-ФЗ)</w:t>
      </w:r>
    </w:p>
    <w:p>
      <w:r>
        <w:rPr>
          <w:b/>
        </w:rPr>
        <w:t>Статья 22. Компенсации в случае гибели работника организации по добыче (переработке) угля (горючих сланцев), занятого на работах с опасными и (или) вредными условиями труда</w:t>
      </w:r>
    </w:p>
    <w:p>
      <w:r>
        <w:t>В случае гибели работника организации по добыче (переработке) угля (горючих сланцев), занятого на работах с опасными и (или) вредными условиями труда, или в случае смерти инвалида, связанной с полученным им увечьем на производстве, каждому члену семьи пострадавшего, находившемуся на его иждивении, помимо компенсаций, предусмотренных Трудовым кодексом Российской Федерации и иными федеральными законами, выплачивается единовременное пособие за счет средств этих организаций в порядке и на условиях, которые определяются соглашениями, коллективными договорами. (Статья в редакции Федерального закона от 22.08.2004 № 122-ФЗ)</w:t>
      </w:r>
    </w:p>
    <w:p>
      <w:r>
        <w:rPr>
          <w:b/>
        </w:rPr>
        <w:t>Статья 23. Социальная поддержка, предоставляемая увольняемым работникам и другим категориям лиц</w:t>
      </w:r>
    </w:p>
    <w:p>
      <w:r>
        <w:t>(Наименование в редакции Федерального закона от 12.06.2006 № 84-ФЗ)</w:t>
      </w:r>
    </w:p>
    <w:p>
      <w:r>
        <w:rPr>
          <w:b/>
        </w:rPr>
        <w:t xml:space="preserve">1. </w:t>
      </w:r>
      <w:r>
        <w:t>Сверх установленных законодательством Российской Федерации о труде мер социальной поддержки работникам, увольняемым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предоставляется единовременное пособие в размере пятнадцати процентов среднего заработка за каждый год работы в организациях по добыче (переработке) угля (горючих сланцев)</w:t>
      </w:r>
    </w:p>
    <w:p>
      <w:r>
        <w:rPr>
          <w:b/>
        </w:rPr>
        <w:t xml:space="preserve">2. </w:t>
      </w:r>
      <w:r>
        <w:t>Работникам, высвобождаемым при ликвидации расположенных в районах Крайнего Севера и приравненных к ним местностях организаций по добыче (переработке) угля (горючих сланцев), имеющим стаж подземной работы не менее чем десять лет и достигшим пенсионного возраста, предоставляется жилье по новому месту жительства в соответствии с законодательством Российской Федерации</w:t>
      </w:r>
    </w:p>
    <w:p>
      <w:r>
        <w:rPr>
          <w:b/>
        </w:rPr>
        <w:t xml:space="preserve">3. </w:t>
      </w:r>
      <w:r>
        <w:t>Для работников, имеющих право на пенсионное обеспечение в соответствии с законодательством Российской Федерации и стаж работы не менее десяти лет в организациях по добыче (переработке) угля (горючих сланцев), подразделениях военизированных аварийно-спасательных частей, шахтостроительных организациях, при увольнении в связи с ликвидацией этих организаций или при увольнении из организаций по добыче (переработке) угля (горючих сланцев) до продажи пакетов акций этих организаций, находящихся в федеральной собственности, или до ликвидации в связи с банкротством этих организаций,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предусматривается дополнительное пенсионное обеспечение (негосударственные пенсии). (В редакции федеральных законов от 24.07.2007 № 213-ФЗ, от 03.05.2011 № 90-ФЗ, от 01.05.2019 № 82-ФЗ)</w:t>
      </w:r>
    </w:p>
    <w:p>
      <w:r>
        <w:rPr>
          <w:b/>
        </w:rPr>
        <w:t xml:space="preserve">4. </w:t>
      </w:r>
      <w:r>
        <w:t>В случае продажи пакетов акций организаций по добыче (переработке) угля (горючих сланцев), находящихся в федеральной собственности, или ликвидации шахт (разрезов) угольной промышленности, подразделений военизированных аварийно-спасательных частей бесплатный пайковый уголь предоставляется следующим категориям лиц, если они проживают в угледобывающих регионах в домах с печным отоплением или в домах, кухни в которых оборудованы очагами, растапливаемыми углем, и если они пользовались таким правом до продажи пакетов акций организаций по добыче (переработке) угля (горючих сланцев), находящихся в федеральной собственности, или до ликвидации шахт (разрезов) угольной промышленности, подразделений военизированных аварийно-спасательных частей: (В редакции федеральных законов от 12.06.2006 № 84-ФЗ, от 01.05.2019 № 82-ФЗ) семьям работников шахт (разрезов) угольной промышленности и подразделений военизированных аварийно-спасательных частей, погибших (умерших) при исполнении ими своих трудовых обязанностей или вследствие профессионального заболевания, если жена (муж), родители, дети и другие нетрудоспособные члены семей этих работников получают пенсию по случаю потери кормильца; (В редакции Федерального закона от 12.06.2006 № 84-ФЗ) пенсионерам, проработавшим не менее десяти лет на шахтах (разрезах) угольной промышленности, в подразделениях военизированных аварийно-спасательных частей, или вдовам (вдовцам) таких пенсионеров; (В редакции Федерального закона от 01.05.2019 № 82-ФЗ) абзац; (Утратил силу - Федеральный закон от 01.05.2019 № 82-ФЗ) инвалидам труда, инвалидам по общему заболеванию, если они пользовались правом получения пайкового угля до наступления инвалидности. Нормы выдачи бесплатного пайкового угля, предоставляемого в соответствии с настоящей статьей, не могут быть меньше норм, определенных Правительством Российской Федерации. (Дополнение абзацем - Федеральный закон от 01.05.2019 № 82-ФЗ)</w:t>
      </w:r>
    </w:p>
    <w:p>
      <w:r>
        <w:rPr>
          <w:b/>
        </w:rPr>
        <w:t xml:space="preserve">5. </w:t>
      </w:r>
      <w:r>
        <w:t>Высвобождаемые при ликвидации работники имеют приоритетное право на приобретение производственных помещений ликвидируемых организаций по добыче (переработке) угля (горючих сланцев) или на их аренду для организации предпринимательской и индивидуальной трудовой деятельности. (Статья в редакции Федерального закона от 22.08.2004 № 122-ФЗ)</w:t>
      </w:r>
    </w:p>
    <w:p>
      <w:r>
        <w:rPr>
          <w:b/>
        </w:rPr>
        <w:t>Статья 24. Источники финансирования мер социальной поддержки, предоставляемых увольняемым работникам и другим категориям лиц</w:t>
      </w:r>
    </w:p>
    <w:p>
      <w:r>
        <w:t>(Наименование в редакции Федерального закона от 01.05.2019 № 82-ФЗ)</w:t>
      </w:r>
    </w:p>
    <w:p>
      <w:r>
        <w:rPr>
          <w:b/>
        </w:rPr>
        <w:t xml:space="preserve">1. </w:t>
      </w:r>
      <w:r>
        <w:t>Меры социальной поддержки, установленные пунктами 1 и 2 статьи 23 настоящего Федерального закона, осуществляются: (В редакции федеральных законов от 12.06.2006 № 84-ФЗ; от 24.07.2007 № 213-ФЗ) за счет средств федерального бюджета, предусматриваемых в федеральном бюджете на реструктуризацию угольной промышленности, -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 за счет собственных средств организаций по добыче (переработке) угля (горючих сланцев) - при ликвидации организаций по добыче (переработке) угля (горючих сланцев) иных форм собственности. (В редакции Федерального закона от 12.06.2006 № 84-ФЗ)</w:t>
      </w:r>
    </w:p>
    <w:p>
      <w:r>
        <w:rPr>
          <w:b/>
        </w:rPr>
        <w:t xml:space="preserve">2. </w:t>
      </w:r>
      <w:r>
        <w:t>Меры социальной поддержки, установленные пунктом 3 статьи 23 настоящего Федерального закона, осуществляются за счет собственных средств организаций по добыче (переработке) угля (горючих сланцев) при ликвидации этих организаций, за исключением случаев, предусмотренных пунктом 3 настоящей статьи. (Дополнение пунктом - Федеральный закон от 12.06.2006 № 84-ФЗ) (В редакции Федерального закона от 24.07.2007 № 213-ФЗ)</w:t>
      </w:r>
    </w:p>
    <w:p>
      <w:r>
        <w:rPr>
          <w:b/>
        </w:rPr>
        <w:t xml:space="preserve">3. </w:t>
      </w:r>
      <w:r>
        <w:t>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 шахтостроительных организаций, часть акций которых находилась или находится в федеральной собственности в период их ликвидации, подразделений военизированных аварийно-спасательных частей, а также при увольнении работников из организаций по добыче (переработке) угля (горючих сланцев) до продажи пакетов акций этих организаций, находящихся в федеральной собственности, или до ликвидации в связи с банкротством этих организаций,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меры социальной поддержки, установленные пунктом 3 статьи 23 настоящего Федерального закона, осуществляются за счет средств федерального бюджета, предусматриваемых в федеральном бюджете на реструктуризацию угольной промышленности, в порядке и на условиях (включая порядок расчета размера дополнительного пенсионного обеспечения (негосударственных пенсий), которые определяются Правительством Российской Федерации. (Дополнение пунктом - Федеральный закон от 24.07.2007 № 213-ФЗ) (В редакции федеральных законов от 03.05.2011 № 90-ФЗ, от 01.05.2019 № 82-ФЗ)</w:t>
      </w:r>
    </w:p>
    <w:p>
      <w:r>
        <w:rPr>
          <w:b/>
        </w:rPr>
        <w:t xml:space="preserve">4. </w:t>
      </w:r>
      <w:r>
        <w:t>Меры социальной поддержки, установленные пунктом 4 статьи 23 настоящего Федерального закона, осуществляются за счет собственных средств организаций по добыче (переработке) угля (горючих сланцев) при ликвидации этих организаций. (Дополнение пунктом - Федеральный закон от 24.07.2007 № 213-ФЗ) (В редакции Федерального закона от 01.05.2019 № 82-ФЗ)</w:t>
      </w:r>
    </w:p>
    <w:p>
      <w:r>
        <w:rPr>
          <w:b/>
        </w:rPr>
        <w:t xml:space="preserve">5. </w:t>
      </w:r>
      <w:r>
        <w:t>Меры социальной поддержки, установленные пунктом 4 статьи 23 настоящего Федерального закона, осуществляются за счет средств федерального бюджета, предусматриваемых в федеральном бюджете на реструктуризацию угольной промышленности, в порядке и на условиях, которые определяются Правительством Российской Федерации, следующим категориям лиц: пенсионерам, которым назначена страховая пенсия по старости, не работающим на шахтах (разрезах) угольной промышленности и имеющим стаж работы не менее десяти лет на шахтах (разрезах) угольной промышленности до их ликвидации, если часть акций указанных шахт (разрезов) находилась в федеральной собственности в период их ликвидации, или до ликвидации шахт (разрезов) угольной промышленности, преобразованных в соответствии с решениями Совета Министров РСФСР или Президента Российской Федерации в акционерные общества, или до ликвидации в связи с банкротством шахт (разрезов) угольной промышленности или организаций по добыче (переработке) угля (горючих сланцев),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или до продажи пакетов акций шахт (разрезов) угольной промышленности, находившихся в федеральной собственности, или в подразделениях военизированных аварийно-спасательных частей до их ликвидации; вдовам (вдовцам) таких пенсионеров; другим категориям лиц, указанных в пункте 4 статьи 23 настоящего Федерального закона, утратившим право на получение бесплатного пайкового угля за счет собственных средств организаций по добыче (переработке) угля (горючих сланцев) или шахт (разрезов) угольной промышленности. (Дополнение пунктом - Федеральный закон от 24.07.2007 № 213-ФЗ) (В редакции Федерального закона от 01.05.2019 № 82-ФЗ) (Статья в редакции Федерального закона от 22.08.2004 № 122-ФЗ)</w:t>
      </w:r>
    </w:p>
    <w:p>
      <w:r>
        <w:rPr>
          <w:b/>
        </w:rPr>
        <w:t>Статья 25. Обеспечение дисциплины труда, профессиональной подготовки работников организаций по добыче (переработке) угля (горючих сланцев) и профессиональной переподготовки и повышения квалификации работников указанных организаций, осуществляющих руководство горными и взрывными работами</w:t>
      </w:r>
    </w:p>
    <w:p>
      <w:r>
        <w:rPr>
          <w:b/>
        </w:rPr>
        <w:t xml:space="preserve">1. </w:t>
      </w:r>
      <w:r>
        <w:t>Дисциплина труда работников организаций по добыче (переработке) угля (горючих сланцев) при выполнении ими работ в указанных организациях, требования к профессиональной подготовке таких работников, ответственность за нарушение дисциплины труда, норм и правил безопасности устанавливаются в соответствии с законодательством Российской Федерации</w:t>
      </w:r>
    </w:p>
    <w:p>
      <w:r>
        <w:rPr>
          <w:b/>
        </w:rPr>
        <w:t xml:space="preserve">2. </w:t>
      </w:r>
      <w:r>
        <w:t>Работники организаций по добыче (переработке) угля (горючих сланцев), осуществляющие руководство горными и взрывными работами, не реже чем один раз в три года проходят обучение по дополнительным профессиональным программам. (В редакции федеральных законов от 26.07.2019 № 232-ФЗ, от 24.07.2023 № 373-ФЗ)</w:t>
      </w:r>
    </w:p>
    <w:p>
      <w:r>
        <w:rPr>
          <w:b/>
        </w:rPr>
        <w:t xml:space="preserve">3. </w:t>
      </w:r>
      <w:r>
        <w:t>(Пункт утратил силу - Федеральный закон от 26.07.2019 № 232-ФЗ) (Статья в редакции Федерального закона от 10.07.2012 № 112-ФЗ)</w:t>
      </w:r>
    </w:p>
    <w:p>
      <w:pPr>
        <w:pStyle w:val="Heading3"/>
      </w:pPr>
      <w:r>
        <w:t>ЗАКЛЮЧИТЕЛЬНЫЕ ПОЛОЖЕНИЯ</w:t>
      </w:r>
    </w:p>
    <w:p>
      <w:r>
        <w:rPr>
          <w:b/>
        </w:rPr>
        <w:t>Статья 26. Ответственность за нарушение настоящего Федерального закона</w:t>
      </w:r>
    </w:p>
    <w:p>
      <w:r>
        <w:t>Ответственность за нарушение положений настоящего Федерального закона определяется в соответствии с законодательством Российской Федерации.</w:t>
      </w:r>
    </w:p>
    <w:p>
      <w:r>
        <w:rPr>
          <w:b/>
        </w:rPr>
        <w:t>Статья 27. Порядок вступления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28. Приведение нормативных правовых актов в соответствие с настоящим Федеральным законом</w:t>
      </w:r>
    </w:p>
    <w:p>
      <w:r>
        <w:rPr>
          <w:b/>
        </w:rPr>
        <w:t xml:space="preserve">1. </w:t>
      </w:r>
      <w:r>
        <w:t>Предложить Президенту Российской Федерации и поручить Правительству Российской Федерации привести в соответствие с настоящим Федеральным законом изданные ими нормативные правовые акты</w:t>
      </w:r>
    </w:p>
    <w:p>
      <w:r>
        <w:rPr>
          <w:b/>
        </w:rPr>
        <w:t xml:space="preserve">2. </w:t>
      </w:r>
      <w:r>
        <w:t>Правительству Российской Федерации обеспечить приведение федеральными органами исполнительной власти своих нормативных правовых актов в соответствие с настоящим Федеральным законом</w:t>
      </w:r>
    </w:p>
    <w:p>
      <w:r>
        <w:rPr>
          <w:b/>
        </w:rPr>
        <w:t xml:space="preserve">3. </w:t>
      </w:r>
      <w:r>
        <w:t>Нормативные правовые акты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