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между Правительством Российской Федерации и Правительством Королевства Норвегия о строительстве жилья для военнослужащих Вооруженных Сил Российской Федерации, выведенных из стран Балтии</w:t>
      </w:r>
    </w:p>
    <w:p>
      <w:r>
        <w:rPr>
          <w:b/>
        </w:rPr>
        <w:t>Статья None. Федеральный закон   от 30.07.1996 № 102-ФЗ</w:t>
      </w:r>
    </w:p>
    <w:p>
      <w:r>
        <w:t>О ратификации Соглашения между Правительством Российской Федерации и Правительством Королевства Норвегия о строительстве жилья для военнослужащих Вооруженных Сил Российской Федерации, выведенных из стран Балтии РОССИЙСКАЯ ФЕДЕРАЦИЯ ФЕДЕРАЛЬНЫЙ ЗАКОН О ратификации Соглашения между Правительством Российской Федерации и Правительством Королевства Норвегия о строительстве жилья для военнослужащих Вооруженных Сил Российской Федерации, выведенных из стран Балтии Принят Государственной Думой 21 июня 1996 года Одобрен Советом Федерации 17 июля 1996 года Ратифицировать Соглашение между Правительством Российской Федерации и Правительством Королевства Норвегия о строительстве жилья для военнослужащих Вооруженных Сил Российской Федерации, выведенных из стран Балтии, подписанное в городе Осло 11 сентября 1995 года, со следующим заявлением: "Российская Федерация для целей Соглашения под термином "страны Балтии" понимает Эстонскую Республику и Латвийскую Республику". Президент Российской Федерации Б. Ельцин Москва, Кремль 30 июля 1996 года № 102-ФЗ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