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1996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1996 год по доходам в сумме 28 899,6 млрд. рублей, по расходам в сумме 28 138,8 млрд. рублей, с превышением доходов над расходами в сумме 760,8 млрд. рублей.</w:t>
      </w:r>
    </w:p>
    <w:p>
      <w:r>
        <w:t>Утвердить бюджет Фонда социального страхования Российской Федерации (далее - Фонд) на 1996 год по доходам в сумме 28 899,6 млрд. рублей, по расходам в сумме 28 138,8 млрд. рублей, с превышением доходов над расходами в сумме 760,8 млрд. рублей.</w:t>
      </w:r>
    </w:p>
    <w:p>
      <w:r>
        <w:rPr>
          <w:b/>
        </w:rPr>
        <w:t>Статья 2. Установить, что доходы бюджета Фонда на 1996 год формируются за счет следующих источников:</w:t>
      </w:r>
    </w:p>
    <w:p>
      <w:r>
        <w:t>(млрд. рублей) 874,0 25 690,2 1 261,8 242,6 831,0</w:t>
      </w:r>
    </w:p>
    <w:p>
      <w:r>
        <w:rPr>
          <w:b/>
        </w:rPr>
        <w:t>Статья 3. Установить, что в 1996 году финансирование расходов, связанных с санаторно-курортным лечением и оздоровлением граждан и их детей, а также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редакции Федерального закона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АЭС", осуществляется за счет средств федерального бюджета на 1996 год путем перечисления их Фонду.</w:t>
      </w:r>
    </w:p>
    <w:p>
      <w:r>
        <w:t>Исходя из положений указанного Федерального закона, Правительству Российской Федерации внести в Государственную Думу Федерального Собрания Российской Федерации предложения о порядке и сроках возмещения Фонду из федерального бюджета задолженности в сумме 177,6 млрд. рублей, образовавшейся в 1994 - 1995 годах.</w:t>
      </w:r>
    </w:p>
    <w:p>
      <w:r>
        <w:rPr>
          <w:b/>
        </w:rPr>
        <w:t>Статья 4. Направить в 1996 году средства бюджета Фонда на следующие цели:</w:t>
      </w:r>
    </w:p>
    <w:p>
      <w:r>
        <w:t>(млрд. рублей) Выплата пособий, всего 20 512,7 в том числе: по временной нетрудоспособности 14 334,9 по беременности и родам 1 795,2 по уходу за ребенком до достижения им возраста полутора лет 2 477,8 при рождении ребенка 1 570,5 на погребение 270,7 прочие пособия 63,6 Санаторно-курортное обслуживание трудящихся и членов их семей 4 678,9 Оздоровление детей 1 536,0 Выплата пособий сверх установленной нормы и санаторно-курортное лечение и оздоровление, финансируемые за счет средств федерального бюджета на 1996 год 242,6 Осуществление социального страхования 1 126,6 из них: финансирование Федеральной инспекции труда при Министерстве труда Российской Федерации (Рострудинспекции) финансирование инспекции труда профсоюзов финансирование научно-исследовательских работ по охране труда содержание аппарата исполнительных органов Фонда капитальное строительство 248,8 6,4 7,0 614,0 100,0 Прочие расходы 10,0 Перечисления Пенсионному фонду Российской Федерации 32,0</w:t>
      </w:r>
    </w:p>
    <w:p>
      <w:r>
        <w:rPr>
          <w:b/>
        </w:rPr>
        <w:t>Статья 5. Установить норматив оборотных денежных средств по бюджету Фонда на 1996 год на начало каждого квартала в размерах 20 процентов от объема среднемесячных расходов на выплату пособий в предстоящем квартале и 25 процентов от объема квартальных расходов на санаторно-курортное обслуживание трудящихся и членов их семей и оздоровление детей в предстоящем квартале.</w:t>
      </w:r>
    </w:p>
    <w:p>
      <w:r>
        <w:t>Остаток денежных средств в размере норматива оборотных денежных средств не является временно свободными средствами и изъятию не подлежит. Установить норматив оборотных денежных средств по бюджету Фонда на 1 января 1997 года в сумме 865,1 млрд. рублей. Направить сумму превышения доходов над расходами по бюджету Фонда на 1996 год в размере 760,8 млрд. рублей на формирование норматива оборотных денежных средств на 1 января 1997 года.</w:t>
      </w:r>
    </w:p>
    <w:p>
      <w:r>
        <w:rPr>
          <w:b/>
        </w:rPr>
        <w:t>Статья 6. Финансирование Федеральной инспекции труда при Министерстве труда Российской Федерации (Рострудинспекции) и инспекции труда профсоюзов осуществляется в 1996 году за счет средств Фонда.</w:t>
      </w:r>
    </w:p>
    <w:p>
      <w:r>
        <w:t>Установить, что с 1 января 1997 года финансирование Федеральной инспекции труда при Министерстве труда Российской Федерации (Рострудинспекции) и инспекции труда профсоюзов за счет средств Фонда не производится, а осуществляется в соответствии с Федеральным законом "Об основах государственной службы Российской Федерации" и Федеральным законом "Об общественных объединениях".</w:t>
      </w:r>
    </w:p>
    <w:p>
      <w:r>
        <w:rPr>
          <w:b/>
        </w:rPr>
        <w:t>Статья 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