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дополнительных гарантиях по социальной защите детей-сирот и детей, оставшихся без попечения родителей</w:t>
      </w:r>
    </w:p>
    <w:p>
      <w:r>
        <w:rPr>
          <w:b/>
        </w:rPr>
        <w:t>Статья 1. Понятия, применяемые в настоящем Федеральном законе</w:t>
      </w:r>
    </w:p>
    <w:p>
      <w:r>
        <w:rPr>
          <w:b/>
        </w:rPr>
        <w:t xml:space="preserve">1. </w:t>
      </w:r>
      <w:r>
        <w:t>Для целей настоящего Федерального закона используются понятия: (В редакции Федерального закона от 14.07.2022 № 294-ФЗ) дети-сироты - лица в возрасте до 18 лет, у которых умерли оба или единственный родитель; 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порядке; (В редакции Федерального закона от 02.07.2013 № 185-ФЗ) 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 (В редакции Федерального закона от 22.08.2004 № 122-ФЗ) лица, потерявшие в период обучения обоих родителей или единственного родителя, -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(Дополнение абзацем - Федеральный закон от 03.07.2016 № 359-ФЗ) (В редакции Федерального закона от 14.07.2022 № 294-ФЗ) 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 (В редакции Федерального закона от 02.07.2013 № 185-ФЗ) 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 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 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 (В редакции федеральных законов от 17.12.2009 № 315-ФЗ; от 02.07.2013 № 185-ФЗ; от 25.11.2013 № 317-ФЗ; от 03.07.2016 № 359-ФЗ) 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законом от 29 декабря 2012 года № 273-ФЗ "Об образовании в Российской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 (Дополнение абзацем - Федеральный закон от 17.12.2009 № 315-ФЗ) (В редакции Федерального закона от 03.07.2016 № 359-ФЗ) 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 (В редакции Федерального закона от 02.07.2013 № 185-ФЗ) 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по программам переподготовки рабочих и служащих за счет средств бюджетов субъектов Российской Федерации или местных бюджетов. (В редакции федеральных законов от 03.07.2016 № 359-ФЗ, от 29.05.2023 № 189-ФЗ)</w:t>
      </w:r>
    </w:p>
    <w:p>
      <w:r>
        <w:rPr>
          <w:b/>
        </w:rPr>
        <w:t xml:space="preserve">2. </w:t>
      </w:r>
      <w:r>
        <w:t>Полное государственное обеспечение и дополнительные гарантии по социальной поддержке, установленные абзацами десятым и двенадцатым пункта 1 настоящей статьи, за исключением предоставления жилого помещения в порядке, предусмотренном Федеральным законом от 29 декабря 2012 года № 273-ФЗ "Об образовании в Российской Федерации", предоставляются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(Дополнение пунктом - Федеральный закон от 14.07.2022 № 294-ФЗ)</w:t>
      </w:r>
    </w:p>
    <w:p>
      <w:r>
        <w:rPr>
          <w:b/>
        </w:rPr>
        <w:t>Статья 2. Отношения, регулируемые настоящим Федеральным законом</w:t>
      </w:r>
    </w:p>
    <w:p>
      <w: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(Статья в редакции Федерального закона от 03.07.2016 № 359-ФЗ)</w:t>
      </w:r>
    </w:p>
    <w:p>
      <w:r>
        <w:rPr>
          <w:b/>
        </w:rP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r>
        <w:t>(Наименование в редакции Федерального закона от 22.08.2004 № 122-ФЗ) 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Конституции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 (В редакции Федерального закона от 22.08.2004 № 122-ФЗ)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4. Меры по обеспечению дополнительных гарантий по социальной поддержке детей-сирот и детей, оставшихся без попечения родителей</w:t>
      </w:r>
    </w:p>
    <w:p>
      <w:r>
        <w:t>(Наименование в редакции Федерального закона от 22.08.2004 № 122-ФЗ) 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 (В редакции Федерального закона от 22.08.2004 № 122-ФЗ) 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 (В редакции Федерального закона от 22.08.2004 № 122-ФЗ) Часть. (Утратила силу - Федеральный закон от 22.08.2004 № 122-ФЗ) 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(Дополнение частью - Федеральный закон от 07.03.2018 № 56-ФЗ) (В редакции Федерального закона от 10.07.2023 № 293-ФЗ) Учет сведений об отнесении лиц к категории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 (Дополнение частью - Федеральный закон от 10.07.2023 № 293-ФЗ)</w:t>
      </w:r>
    </w:p>
    <w:p>
      <w:r>
        <w:rPr>
          <w:b/>
        </w:rPr>
        <w:t>Статья 5. Финансовое обеспечение дополнительных гарантий по социальной поддержке для детей-сирот и детей, оставшихся без попечения родителей</w:t>
      </w:r>
    </w:p>
    <w:p>
      <w: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 (В редакции Федерального закона от 02.07.2013 № 185-ФЗ) (Статья в редакции Федерального закона от 22.08.2004 № 122-ФЗ)</w:t>
      </w:r>
    </w:p>
    <w:p>
      <w:r>
        <w:rPr>
          <w:b/>
        </w:rPr>
        <w:t>Статья 6. Дополнительные гарантии права на образование</w:t>
      </w:r>
    </w:p>
    <w:p>
      <w:r>
        <w:rPr>
          <w:b/>
        </w:rPr>
        <w:t xml:space="preserve">1. </w:t>
      </w:r>
      <w:r>
        <w:t>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бакалавриата и программам специалитета за счет средств соответствующего бюджета бюджетной системы Российской Федерации в пределах установленной квоты в порядке, установленном Федеральным законом от 29 декабря 2012 года № 273-ФЗ "Об образовании в Российской Федерации". (В редакции Федерального закона от 17.02.2021 № 10-ФЗ)</w:t>
      </w:r>
    </w:p>
    <w:p>
      <w:r>
        <w:rPr>
          <w:b/>
        </w:rPr>
        <w:t xml:space="preserve">11. </w:t>
      </w:r>
      <w:r>
        <w:t>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 (Дополнение пунктом - Федеральный закон от 14.07.2022 № 294-ФЗ)</w:t>
      </w:r>
    </w:p>
    <w:p>
      <w:r>
        <w:rPr>
          <w:b/>
        </w:rPr>
        <w:t xml:space="preserve">12. </w:t>
      </w:r>
      <w:r>
        <w:t>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 в случаях и порядке,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(Дополнение пунктом - Федеральный закон от 14.07.2022 № 294-ФЗ)</w:t>
      </w:r>
    </w:p>
    <w:p>
      <w:r>
        <w:rPr>
          <w:b/>
        </w:rPr>
        <w:t xml:space="preserve">2. </w:t>
      </w:r>
      <w:r>
        <w:t>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(В редакции Федерального закона от 29.05.2023 № 189-ФЗ)</w:t>
      </w:r>
    </w:p>
    <w:p>
      <w:r>
        <w:rPr>
          <w:b/>
        </w:rPr>
        <w:t xml:space="preserve">3. </w:t>
      </w:r>
      <w: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 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
        <w:rPr>
          <w:b/>
        </w:rPr>
        <w:t xml:space="preserve">4. </w:t>
      </w:r>
      <w:r>
        <w:t>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законом от 29 декабря 2012 года № 273-ФЗ "Об образовании в Российской Федерации", ежегодное пособие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 (В редакции Федерального закона от 29.05.2023 № 189-ФЗ) 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порядке, установленном Правительством Российской Федерации. 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 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 Размер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 (Дополнение абзацем - Федеральный закон от 29.05.2023 № 189-ФЗ)</w:t>
      </w:r>
    </w:p>
    <w:p>
      <w:r>
        <w:rPr>
          <w:b/>
        </w:rPr>
        <w:t xml:space="preserve">5. </w:t>
      </w:r>
      <w:r>
        <w:t>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абзаце первом пункта 3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
        <w:rPr>
          <w:b/>
        </w:rPr>
        <w:t xml:space="preserve">6. </w:t>
      </w:r>
      <w:r>
        <w:t>Нормы и порядок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 (В редакции Федерального закона от 14.07.2022 № 294-ФЗ) 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законом от 24 июня 1999 года № 120-ФЗ "Об основах системы профилактики безнадзорности и правонарушений несовершеннолетних". 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 (В редакции Федерального закона от 14.07.2022 № 294-ФЗ) 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пункте 11 и абзаце первом пункта 3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 (В редакции Федерального закона от 14.07.2022 № 294-ФЗ)</w:t>
      </w:r>
    </w:p>
    <w:p>
      <w:r>
        <w:rPr>
          <w:b/>
        </w:rPr>
        <w:t xml:space="preserve">7. </w:t>
      </w:r>
      <w:r>
        <w:t>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нормам и в порядке, которые утверждены Правительством Российской Федерации, и единовременным денежным пособием в размере не менее чем пятьсот рублей. 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законом от 23 декабря 2003 года № 177-ФЗ "О страховании вкладов в банках Российской Федерации" размер возмещения по вкладам. (В редакции Федерального закона от 03.08.2018 № 322-ФЗ) 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государственным органом, в ведении которого находятся соответствующие образовательные организации.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абзаце первом пункта 3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абзаце первом пункта 3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 Предусмотренные настоящим пунктом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r>
        <w:rPr>
          <w:b/>
        </w:rPr>
        <w:t xml:space="preserve">8. </w:t>
      </w:r>
      <w:r>
        <w:t>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
        <w:rPr>
          <w:b/>
        </w:rPr>
        <w:t xml:space="preserve">9. </w:t>
      </w:r>
      <w: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Правительством Российской Федерации. (В редакции Федерального закона от 14.07.2022 № 294-ФЗ)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 (В редакции Федерального закона от 14.07.2022 № 294-ФЗ) 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пункте 11 и абзаце первом пункта 3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 (В редакции Федерального закона от 14.07.2022 № 294-ФЗ) (Статья в редакции Федерального закона от 03.07.2016 № 359-ФЗ)</w:t>
      </w:r>
    </w:p>
    <w:p>
      <w:r>
        <w:rPr>
          <w:b/>
        </w:rPr>
        <w:t>Статья 7. Дополнительные гарантии права на медицинское обеспечение</w:t>
      </w:r>
    </w:p>
    <w:p>
      <w:r>
        <w:t>(Наименование в редакции Федерального закона от 25.11.2013 № 317-ФЗ)</w:t>
      </w:r>
    </w:p>
    <w:p>
      <w:r>
        <w:rPr>
          <w:b/>
        </w:rPr>
        <w:t xml:space="preserve">1. </w:t>
      </w:r>
      <w:r>
        <w:t>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федеральных законов от 22.08.2004 № 122-ФЗ; от 02.07.2013 № 167-ФЗ)</w:t>
      </w:r>
    </w:p>
    <w:p>
      <w:r>
        <w:rPr>
          <w:b/>
        </w:rPr>
        <w:t xml:space="preserve">2. </w:t>
      </w:r>
      <w:r>
        <w:t>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 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 (Пункт в редакции Федерального закона от 28.12.2016 № 465-ФЗ)</w:t>
      </w:r>
    </w:p>
    <w:p>
      <w:r>
        <w:rPr>
          <w:b/>
        </w:rPr>
        <w:t>Статья 8. Дополнительные гарантии прав на имущество и жилое помещение</w:t>
      </w:r>
    </w:p>
    <w:p>
      <w:r>
        <w:rPr>
          <w:b/>
        </w:rPr>
        <w:t xml:space="preserve">1. </w:t>
      </w:r>
      <w: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Жилые помещения предоставляются лицам, указанным в абзаце первом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абзаце первом настоящего пункта, по их заявлению в письменной форме ранее чем по достижении ими возраста 18 лет. (В редакции Федерального закона от 29.07.2018 № 267-ФЗ) По заявлению в письменной форме лиц, указанных в абзаце первом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 (В редакции федеральных законов от 02.07.2013 № 185-ФЗ; от 28.11.2015 № 358-ФЗ; от 29.07.2018 № 267-ФЗ)</w:t>
      </w:r>
    </w:p>
    <w:p>
      <w:r>
        <w:rPr>
          <w:b/>
        </w:rPr>
        <w:t xml:space="preserve">2. </w:t>
      </w:r>
      <w:r>
        <w:t>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 (В редакции Федерального закона от 29.07.2018 № 267-ФЗ)</w:t>
      </w:r>
    </w:p>
    <w:p>
      <w:r>
        <w:rPr>
          <w:b/>
        </w:rPr>
        <w:t xml:space="preserve">3. </w:t>
      </w:r>
      <w:r>
        <w:t>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Порядок формирования списка, форма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 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абзацем первым пункта 1 настоящей статьи. 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 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 (Пункт в редакции Федерального закона от 29.07.2018 № 267-ФЗ)</w:t>
      </w:r>
    </w:p>
    <w:p>
      <w:r>
        <w:rPr>
          <w:b/>
        </w:rPr>
        <w:t xml:space="preserve">31. </w:t>
      </w:r>
      <w:r>
        <w:t>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
        <w:rPr>
          <w:b/>
        </w:rPr>
        <w:t xml:space="preserve">4. </w:t>
      </w:r>
      <w:r>
        <w:t>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r>
        <w:rPr>
          <w:b/>
        </w:rPr>
        <w:t xml:space="preserve">5. </w:t>
      </w:r>
      <w:r>
        <w:t>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r>
        <w:rPr>
          <w:b/>
        </w:rPr>
        <w:t xml:space="preserve">6. </w:t>
      </w:r>
      <w:r>
        <w:t>Срок действия договора найма специализированного жилого помещения, предоставляемого в соответствии с пунктом 1 настоящей статьи, составляет пять лет. В случае выявления обстоятельств, свидетельствующих о необходимости оказания лицам, указанным в пункте 1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 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пункте 1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пункте 1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 (Пункт в редакции Федерального закона от 29.07.2018 № 267-ФЗ)</w:t>
      </w:r>
    </w:p>
    <w:p>
      <w:r>
        <w:rPr>
          <w:b/>
        </w:rPr>
        <w:t xml:space="preserve">61. </w:t>
      </w:r>
      <w:r>
        <w:t>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 (Дополнение пунктом - Федеральный закон от 04.08.2023 № 461-ФЗ)</w:t>
      </w:r>
    </w:p>
    <w:p>
      <w:r>
        <w:rPr>
          <w:b/>
        </w:rPr>
        <w:t xml:space="preserve">62. </w:t>
      </w:r>
      <w:r>
        <w:t>Сокращение срока действия договора найма специализированного жилого помещения, предусмотренное пунктом 61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уполномоченный орган исполнительной власти субъекта Российской Федерации совокупности следующих обстоятельств</w:t>
      </w:r>
    </w:p>
    <w:p>
      <w:r>
        <w:rPr>
          <w:b/>
        </w:rPr>
        <w:t xml:space="preserve">63. </w:t>
      </w:r>
      <w:r>
        <w:t>Перечень документов, прилагаемых к заявлению о сокращении срока действия договора найма специализированного жилого помещения, порядок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 (Дополнение пунктом - Федеральный закон от 04.08.2023 № 461-ФЗ)</w:t>
      </w:r>
    </w:p>
    <w:p>
      <w:r>
        <w:rPr>
          <w:b/>
        </w:rPr>
        <w:t xml:space="preserve">7. </w:t>
      </w:r>
      <w:r>
        <w:t>По договорам найма специализированных жилых помещений они предоставляются лицам, указанным в пункте 1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пункте 1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 (В редакции Федерального закона от 29.07.2018 № 267-ФЗ)</w:t>
      </w:r>
    </w:p>
    <w:p>
      <w:r>
        <w:rPr>
          <w:b/>
        </w:rPr>
        <w:t xml:space="preserve">8. </w:t>
      </w:r>
      <w:r>
        <w:t>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
        <w:rPr>
          <w:b/>
        </w:rPr>
        <w:t xml:space="preserve">9. </w:t>
      </w:r>
      <w:r>
        <w:t>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
        <w:rPr>
          <w:b/>
        </w:rPr>
        <w:t xml:space="preserve">91. </w:t>
      </w:r>
      <w: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соответствии с пунктом 3 настоящей статьи. (Дополнение пунктом - Федеральный закон от 29.05.2023 № 189-ФЗ) (В редакции Федерального закона от 15.12.2025 № 484-ФЗ)</w:t>
      </w:r>
    </w:p>
    <w:p>
      <w:r>
        <w:rPr>
          <w:b/>
        </w:rPr>
        <w:t xml:space="preserve">10. </w:t>
      </w:r>
      <w:r>
        <w:t>Лица, указанные в абзаце первом пункта 1 настоящей статьи, 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 по договорам найма специализированных жилых помещений или до исключения их из списка по основаниям, предусмотренным пунктом 31 настоящей статьи, а также лица, указанные в пункте 9 настоящей статьи, по их заявлению регистрируются по месту жительства по адресу местной администрации или территориального органа местной администрации (при его наличии) муниципального образования, на территории которого они проживают, в субъекте Российской Федерации, где они включены в список, в порядке, установленном Правительством Российской Федерации. (Дополнение пунктом - Федеральный закон от 14.07.2022 № 293-ФЗ) (Статья в редакции Федерального закона от 29.02.2012 № 15-ФЗ)</w:t>
      </w:r>
    </w:p>
    <w:p>
      <w:r>
        <w:rPr>
          <w:b/>
        </w:rPr>
        <w:t xml:space="preserve">31. </w:t>
      </w:r>
      <w:r>
        <w:t>предоставления им жилых помещений в соответствии с пунктом 1 настоящей статьи</w:t>
      </w:r>
    </w:p>
    <w:p>
      <w:r>
        <w:rPr>
          <w:b/>
        </w:rPr>
        <w:t xml:space="preserve">31. </w:t>
      </w:r>
      <w:r>
        <w:t>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
        <w:rPr>
          <w:b/>
        </w:rPr>
        <w:t xml:space="preserve">31. </w:t>
      </w:r>
      <w:r>
        <w:t>включения их в список в другом субъекте Российской Федерации в связи со сменой места жительства. Порядок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r>
        <w:rPr>
          <w:b/>
        </w:rPr>
        <w:t xml:space="preserve">31. </w:t>
      </w:r>
      <w:r>
        <w:t>прекращения у них гражданства Российской Федерации, если иное не предусмотрено международным договором Российской Федерации</w:t>
      </w:r>
    </w:p>
    <w:p>
      <w:r>
        <w:rPr>
          <w:b/>
        </w:rPr>
        <w:t xml:space="preserve">31. </w:t>
      </w:r>
      <w:r>
        <w:t>смерти или объявления их умершими в порядке, установленном законодательством Российской Федерации</w:t>
      </w:r>
    </w:p>
    <w:p>
      <w:r>
        <w:rPr>
          <w:b/>
        </w:rPr>
        <w:t xml:space="preserve">31. </w:t>
      </w:r>
      <w:r>
        <w:t>признания их безвестно отсутствующими в соответствии со статьей 42 Гражданского кодекса Российской Федерации. В случае отмены решения суда о признании лица безвестно отсутствующим такое лицо подлежит восстановлению в списке начиная с даты первоначального включения его в список; (Дополнение подпунктом - Федеральный закон от 04.08.2023 № 461-ФЗ) 7) приобретения ими благоустроенных жилых помещений в собственность либо при полном погашении предоставленного на приобретение жилого помещения кредита (займа) по договору, обязательства заемщика по которому обеспечены ипотекой, в соответствии со статьей 81 настоящего Федерального закона. (Дополнение подпунктом - Федеральный закон от 04.08.2023 № 461-ФЗ) (Дополнение пунктом - Федеральный закон от 29.07.2018 № 267-ФЗ)</w:t>
      </w:r>
    </w:p>
    <w:p>
      <w:r>
        <w:rPr>
          <w:b/>
        </w:rPr>
        <w:t xml:space="preserve">4. </w:t>
      </w:r>
      <w:r>
        <w:t>проживание на любом законном основании в таких жилых помещениях лиц: 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частью 3 статьи 72 Жилищного кодекса Российской Федерации); страдающих тяжелой формой хронических заболеваний в соответствии с указанным в пункте 4 части 1 статьи 51 Жилищного кодекса Российской Федерации перечнем, при которой совместное проживание с ними в одном жилом помещении невозможно</w:t>
      </w:r>
    </w:p>
    <w:p>
      <w:r>
        <w:rPr>
          <w:b/>
        </w:rPr>
        <w:t xml:space="preserve">4. </w:t>
      </w:r>
      <w:r>
        <w:t>жилые помещения признаны непригодными для проживания по основаниям и в порядке, которые установлены жилищным законодательством; (В редакции Федерального закона от 29.07.2018 № 267-ФЗ) 3) общая площадь жилого помещения, приходящаяся на одно лицо, проживающее в данном жилом помещении, менее учетной нормы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
        <w:rPr>
          <w:b/>
        </w:rPr>
        <w:t xml:space="preserve">4. </w:t>
      </w:r>
      <w:r>
        <w:t>иное установленное законодательством субъекта Российской Федерации обстоятельство</w:t>
      </w:r>
    </w:p>
    <w:p>
      <w:r>
        <w:rPr>
          <w:b/>
        </w:rPr>
        <w:t xml:space="preserve">62. </w:t>
      </w:r>
      <w:r>
        <w:t>достижение заявителем возраста 23 лет</w:t>
      </w:r>
    </w:p>
    <w:p>
      <w:r>
        <w:rPr>
          <w:b/>
        </w:rPr>
        <w:t xml:space="preserve">62. </w:t>
      </w:r>
      <w:r>
        <w:t>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субъекте Российской Федерации по месту жительства заявителя по состоянию на дату обращения с заявлением</w:t>
      </w:r>
    </w:p>
    <w:p>
      <w:r>
        <w:rPr>
          <w:b/>
        </w:rPr>
        <w:t xml:space="preserve">62. </w:t>
      </w:r>
      <w:r>
        <w:t>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w:t>
      </w:r>
    </w:p>
    <w:p>
      <w:r>
        <w:rPr>
          <w:b/>
        </w:rPr>
        <w:t xml:space="preserve">62. </w:t>
      </w:r>
      <w:r>
        <w:t>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r>
        <w:rPr>
          <w:b/>
        </w:rPr>
        <w:t xml:space="preserve">62. </w:t>
      </w:r>
      <w:r>
        <w:t>отсутствие у заявителя психических заболеваний или расстройств, алкогольной или наркотической зависимости</w:t>
      </w:r>
    </w:p>
    <w:p>
      <w:r>
        <w:rPr>
          <w:b/>
        </w:rPr>
        <w:t xml:space="preserve">62. </w:t>
      </w:r>
      <w:r>
        <w:t>отсутствие у заявителя судимости и (или) факта его уголовного преследования за умышленное преступление</w:t>
      </w:r>
    </w:p>
    <w:p>
      <w:r>
        <w:rPr>
          <w:b/>
        </w:rPr>
        <w:t xml:space="preserve">62. </w:t>
      </w:r>
      <w:r>
        <w:t>отсутствие обстоятельств, свидетельствующих о необходимости оказания заявителю содействия в преодолении трудной жизненной ситуации. (Дополнение пунктом - Федеральный закон от 04.08.2023 № 461-ФЗ)</w:t>
      </w:r>
    </w:p>
    <w:p>
      <w:r>
        <w:rPr>
          <w:b/>
        </w:rPr>
        <w:t>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
        <w:rPr>
          <w:b/>
        </w:rPr>
        <w:t xml:space="preserve">1. </w:t>
      </w:r>
      <w:r>
        <w:t>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пункте 9 статьи 8 настоящего Федерального закона, включенные в список в соответствии с пунктом 3 статьи 8 настоящего Федерального закона, при наличии совокупности обстоятельств, указанных в пункте 2 настоящей статьи. 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w:t>
      </w:r>
    </w:p>
    <w:p>
      <w:r>
        <w:rPr>
          <w:b/>
        </w:rPr>
        <w:t xml:space="preserve">2. </w:t>
      </w:r>
      <w:r>
        <w:t>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r>
        <w:rPr>
          <w:b/>
        </w:rPr>
        <w:t xml:space="preserve">3. </w:t>
      </w:r>
      <w:r>
        <w:t>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порядок подачи и рассмотрения указанного заявления, порядок направления информации о принятии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r>
        <w:rPr>
          <w:b/>
        </w:rPr>
        <w:t xml:space="preserve">4. </w:t>
      </w:r>
      <w:r>
        <w:t>Преимущественное право на предоставление выплаты перед другими лицами, включенными в список в соответствии с пунктом 3 статьи 8 настоящего Федерального закона, имеют следующие лица</w:t>
      </w:r>
    </w:p>
    <w:p>
      <w:r>
        <w:rPr>
          <w:b/>
        </w:rPr>
        <w:t xml:space="preserve">5. </w:t>
      </w:r>
      <w:r>
        <w:t>Выплата перечисляется на счет в кредитной организации, указанный продавцом жилого 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r>
        <w:rPr>
          <w:b/>
        </w:rPr>
        <w:t xml:space="preserve">6. </w:t>
      </w:r>
      <w:r>
        <w:t>Расчет размера выплаты производится исходя из</w:t>
      </w:r>
    </w:p>
    <w:p>
      <w:r>
        <w:rPr>
          <w:b/>
        </w:rPr>
        <w:t xml:space="preserve">7. </w:t>
      </w:r>
      <w:r>
        <w:t>Контроль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уполномоченный орган исполнительной власти субъекта Российской Федерации или органы местного самоуправления в случае наделения их законом субъекта Российской Федерации соответствующими полномочиями</w:t>
      </w:r>
    </w:p>
    <w:p>
      <w:r>
        <w:rPr>
          <w:b/>
        </w:rPr>
        <w:t xml:space="preserve">8. </w:t>
      </w:r>
      <w:r>
        <w:t>Правила предоставления выплаты, в том числе порядок проведения проверки документов, необходимых для перечисления выплаты, порядок перечисления выплаты и осуществления контроля уполномоченным органом исполнительной власти субъекта Российской Федерации или органами местного самоуправления в случае наделения их законом субъекта Российской Федерации соответствующими полномочиями за приобретением жилых помещений за счет выплаты устанавливаются Правительством Российской Федерации</w:t>
      </w:r>
    </w:p>
    <w:p>
      <w:r>
        <w:rPr>
          <w:b/>
        </w:rPr>
        <w:t xml:space="preserve">9. </w:t>
      </w:r>
      <w:r>
        <w:t>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или орган местного самоуправления в случае наделения его законом субъекта Российской Федерации соответствующими полномочиями для рассмотрения комиссией, созданной в соответствии с пунктом 10 настоящей статьи</w:t>
      </w:r>
    </w:p>
    <w:p>
      <w:r>
        <w:rPr>
          <w:b/>
        </w:rPr>
        <w:t xml:space="preserve">10. </w:t>
      </w:r>
      <w:r>
        <w:t>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пункте 2 настоящей статьи. Положение об этой комиссии утверждается уполномоченным Правительством Российской Федерации федеральным органом исполнительной власти</w:t>
      </w:r>
    </w:p>
    <w:p>
      <w:r>
        <w:rPr>
          <w:b/>
        </w:rPr>
        <w:t xml:space="preserve">11. </w:t>
      </w:r>
      <w:r>
        <w:t>Право на выплату подтверждается именным документом на приобретение жилого помещения - сертификатом. Форма сертификата, правила выпуска и реализации сертификата утверждаются Правительством Российской Федерации</w:t>
      </w:r>
    </w:p>
    <w:p>
      <w:r>
        <w:rPr>
          <w:b/>
        </w:rPr>
        <w:t xml:space="preserve">12. </w:t>
      </w:r>
      <w:r>
        <w:t>Выдача сертификата лицам, указанным в пункте 1 настоящей статьи, осуществляется уполномоченным органом исполнительной власти субъекта Российской Федерации на основании решения комиссии, созданной в соответствии с пунктом 10 настоящей статьи, о предоставлении выплаты</w:t>
      </w:r>
    </w:p>
    <w:p>
      <w:r>
        <w:rPr>
          <w:b/>
        </w:rPr>
        <w:t xml:space="preserve">13. </w:t>
      </w:r>
      <w:r>
        <w:t>Сертификат подлежит реализации на территории Российской Федерации</w:t>
      </w:r>
    </w:p>
    <w:p>
      <w:r>
        <w:rPr>
          <w:b/>
        </w:rPr>
        <w:t xml:space="preserve">14. </w:t>
      </w:r>
      <w:r>
        <w:t>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 Расторжение договора купли-продажи жилого помещения, приобретенного за счет выплаты, по соглашению сторон не допускается</w:t>
      </w:r>
    </w:p>
    <w:p>
      <w:r>
        <w:rPr>
          <w:b/>
        </w:rPr>
        <w:t xml:space="preserve">15. </w:t>
      </w:r>
      <w:r>
        <w:t>В случае,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 получатель выплаты подлежит восстановлению в 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бюджет соответствующего субъекта Российской Федерации в порядке, установленном Правительством Российской Федерации. Если сделка купли-продажи жилого помещения с использованием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гражданским законодательством</w:t>
      </w:r>
    </w:p>
    <w:p>
      <w:r>
        <w:rPr>
          <w:b/>
        </w:rPr>
        <w:t xml:space="preserve">16. </w:t>
      </w:r>
      <w:r>
        <w:t>Информация о предоставлении выплаты, в том числе о регистрационном номере сертификата, решении уполномоченного органа исполнительной власти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размещается в государственной информационной системе "Единая централизованная цифровая платформа в социальной сфере" в соответствии со статьей 4 настоящего Федерального закона. (Дополнение статьей - Федеральный закон от 04.08.2023 № 461-ФЗ)</w:t>
      </w:r>
    </w:p>
    <w:p>
      <w:r>
        <w:rPr>
          <w:b/>
        </w:rPr>
        <w:t xml:space="preserve">2. </w:t>
      </w:r>
      <w:r>
        <w:t>достижение заявителем возраста 23 лет</w:t>
      </w:r>
    </w:p>
    <w:p>
      <w:r>
        <w:rPr>
          <w:b/>
        </w:rPr>
        <w:t xml:space="preserve">2. </w:t>
      </w:r>
      <w:r>
        <w:t>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субъекте Российской Федерации по месту жительства заявителя по состоянию на дату обращения с заявлением</w:t>
      </w:r>
    </w:p>
    <w:p>
      <w:r>
        <w:rPr>
          <w:b/>
        </w:rPr>
        <w:t xml:space="preserve">2. </w:t>
      </w:r>
      <w:r>
        <w:t>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w:t>
      </w:r>
    </w:p>
    <w:p>
      <w:r>
        <w:rPr>
          <w:b/>
        </w:rPr>
        <w:t xml:space="preserve">2. </w:t>
      </w:r>
      <w:r>
        <w:t>отсутствие у заявителя психических заболеваний или расстройств, алкогольной или наркотической зависимости</w:t>
      </w:r>
    </w:p>
    <w:p>
      <w:r>
        <w:rPr>
          <w:b/>
        </w:rPr>
        <w:t xml:space="preserve">2. </w:t>
      </w:r>
      <w:r>
        <w:t>отсутствие у заявителя судимости и (или) факта его уголовного преследования за умышленное преступление</w:t>
      </w:r>
    </w:p>
    <w:p>
      <w:r>
        <w:rPr>
          <w:b/>
        </w:rPr>
        <w:t xml:space="preserve">2. </w:t>
      </w:r>
      <w:r>
        <w:t>отсутствие обстоятельств, свидетельствующих о необходимости оказания заявителю содействия в преодолении трудной жизненной ситуации</w:t>
      </w:r>
    </w:p>
    <w:p>
      <w:r>
        <w:rPr>
          <w:b/>
        </w:rPr>
        <w:t xml:space="preserve">4. </w:t>
      </w:r>
      <w:r>
        <w:t>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r>
        <w:rPr>
          <w:b/>
        </w:rPr>
        <w:t xml:space="preserve">4. </w:t>
      </w:r>
      <w:r>
        <w:t>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редакции Федерального закона от 15.12.2025 № 484-ФЗ)</w:t>
      </w:r>
    </w:p>
    <w:p>
      <w:r>
        <w:rPr>
          <w:b/>
        </w:rPr>
        <w:t xml:space="preserve">6. </w:t>
      </w:r>
      <w:r>
        <w:t>норматива общей площади жилого помещения не менее 33 квадратных метров</w:t>
      </w:r>
    </w:p>
    <w:p>
      <w:r>
        <w:rPr>
          <w:b/>
        </w:rPr>
        <w:t xml:space="preserve">6. </w:t>
      </w:r>
      <w:r>
        <w:t>показателя средней рыночной стоимости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r>
        <w:rPr>
          <w:b/>
        </w:rPr>
        <w:t>Статья 9. Дополнительные гарантии права на труд и на социальную защиту от безработицы</w:t>
      </w:r>
    </w:p>
    <w:p>
      <w:r>
        <w:t>(Наименование в редакции Федерального закона от 01.05.2017 № 89-ФЗ)</w:t>
      </w:r>
    </w:p>
    <w:p>
      <w:r>
        <w:rPr>
          <w:b/>
        </w:rPr>
        <w:t xml:space="preserve">1. </w:t>
      </w:r>
      <w:r>
        <w:t>Содействие занятости детей-сирот и детей, оставшихся без попечения родителей, лиц из числа детей-сирот и детей, оставшихся без попечения родителей, в том числе назначение социальных выплат, осуществляется в соответствии с законодательством о занятости населения. (В редакции Федерального закона от 29.05.2024 № 108-ФЗ)</w:t>
      </w:r>
    </w:p>
    <w:p>
      <w:r>
        <w:rPr>
          <w:b/>
        </w:rPr>
        <w:t xml:space="preserve">2. </w:t>
      </w:r>
      <w:r>
        <w:t>(Пункт утратил силу - Федеральный закон от 22.08.2004 № 122-ФЗ)</w:t>
      </w:r>
    </w:p>
    <w:p>
      <w:r>
        <w:rPr>
          <w:b/>
        </w:rPr>
        <w:t xml:space="preserve">3. </w:t>
      </w:r>
      <w:r>
        <w:t>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ответственность в порядке, установленном законодательством Российской Федерации. (В редакции федеральных законов от 17.12.2009 № 315-ФЗ; от 01.05.2017 № 89-ФЗ)</w:t>
      </w:r>
    </w:p>
    <w:p>
      <w:r>
        <w:rPr>
          <w:b/>
        </w:rPr>
        <w:t xml:space="preserve">4. </w:t>
      </w:r>
      <w:r>
        <w:t>(Пункт утратил силу - Федеральный закон от 22.08.2004 № 122-ФЗ)</w:t>
      </w:r>
    </w:p>
    <w:p>
      <w:r>
        <w:rPr>
          <w:b/>
        </w:rPr>
        <w:t xml:space="preserve">5. </w:t>
      </w:r>
      <w:r>
        <w:t>(Пункт утратил силу - Федеральный закон от 29.05.2024 № 108-ФЗ)</w:t>
      </w:r>
    </w:p>
    <w:p>
      <w:r>
        <w:rPr>
          <w:b/>
        </w:rPr>
        <w:t xml:space="preserve">6. </w:t>
      </w:r>
      <w:r>
        <w:t>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 (В редакции Федерального закона от 01.05.2017 № 89-ФЗ)</w:t>
      </w:r>
    </w:p>
    <w:p>
      <w:r>
        <w:rPr>
          <w:b/>
        </w:rPr>
        <w:t>Статья 10. Судебная защита прав детей-сирот и детей, оставшихся без попечения родителей</w:t>
      </w:r>
    </w:p>
    <w:p>
      <w:r>
        <w:t>За защитой своих прав дети-сироты и дети, оставшиеся без попечения родителей, а равно их законные представители, опекуны (попечители), органы опеки и попечительства и прокурор вправе обратиться в установленном порядке в соответствующие суды Российской Федерации. 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имеют право на бесплатную юридическую помощь в соответствии с Федеральным законом от 21 ноября 2011 года № 324-ФЗ "О бесплатной юридической помощи в Российской Федерации". (Дополнение частью - Федеральный закон от 21.11.2011 № 326-ФЗ) (В редакции Федерального закона от 31.07.2025 № 340-ФЗ)</w:t>
      </w:r>
    </w:p>
    <w:p>
      <w:r>
        <w:rPr>
          <w:b/>
        </w:rPr>
        <w:t>Статья 11. Ответственность за неисполнение настоящего Федерального закона</w:t>
      </w:r>
    </w:p>
    <w:p>
      <w:r>
        <w:rPr>
          <w:b/>
        </w:rPr>
        <w:t xml:space="preserve">1. </w:t>
      </w:r>
      <w:r>
        <w:t>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Конституцией Российской Федерации, с законодательством Российской Федерации</w:t>
      </w:r>
    </w:p>
    <w:p>
      <w:r>
        <w:rPr>
          <w:b/>
        </w:rPr>
        <w:t xml:space="preserve">2. </w:t>
      </w:r>
      <w:r>
        <w:t>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порядке. (В редакции Федерального закона от 17.12.2009 № 315-ФЗ)</w:t>
      </w:r>
    </w:p>
    <w:p>
      <w:r>
        <w:rPr>
          <w:b/>
        </w:rPr>
        <w:t xml:space="preserve">3. </w:t>
      </w:r>
      <w:r>
        <w:t>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 ЗАКЛЮЧИТЕЛЬНЫЕ ПОЛОЖЕНИЯ</w:t>
      </w:r>
    </w:p>
    <w:p>
      <w:r>
        <w:rPr>
          <w:b/>
        </w:rPr>
        <w:t>Статья 12. Приведение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
        <w:rPr>
          <w:b/>
        </w:rPr>
        <w:t>Статья 13.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Пункты 5, 6 статьи 6, пункт 5 статьи 9 настоящего Федерального закона вступают в силу с 1 января 1998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