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осуществлении положений Конвенции Организации Объединенных Наций по морскому праву от 10 декабря 1982 года, которые касаются сохранения трансграничных рыбных запасов и запасов далеко мигрирующих рыб и управления ими</w:t>
      </w:r>
    </w:p>
    <w:p>
      <w:r>
        <w:rPr>
          <w:b/>
        </w:rPr>
        <w:t>Статья None. Федеральный закон   от 26.04.1997 № 69-ФЗ</w:t>
      </w:r>
    </w:p>
    <w:p>
      <w:r>
        <w:t>О ратификации Соглашения об осуществлении положений Конвенции Организации Объединенных Наций по морскому праву от 10 декабря 1982 года, которые касаются сохранения трансграничных рыбных запасов и запасов далеко мигрирующих рыб и управления ими РОССИЙСКАЯ ФЕДЕРАЦИЯ ФЕДЕРАЛЬНЫЙ ЗАКОН О ратификации Соглашения об осуществлении положений Конвенции Организации Объединенных Наций по морскому праву от 10 декабря 1982 года, которые касаются сохранения трансграничных рыбных запасов и запасов далеко мигрирующих рыб и управления ими Принят Государственной Думой 21 марта 1997 года Одобрен Советом Федерации 16 апреля 1997 года Ратифицировать Соглашение об осуществлении положений Конвенции Организации Объединенных Наций по морскому праву от 10 декабря 1982 года, которые касаются сохранения трансграничных рыбных запасов и запасов далеко мигрирующих рыб и управления ими, подписанное в городе Нью-Йорке 4 декабря 1995 года, со следующим заявлением: "Российская Федерация заявляет, что процедуры урегулирования споров, упомянутые в статье 30 Соглашения об осуществлении положений Конвенции Организации Объединенных Наций по морскому праву от 10 декабря 1982 года, которые касаются сохранения трансграничных рыбных запасов и запасов далеко мигрирующих рыб и управления ими, понимаются ею как включающие все положения части ХV Конвенции Организации Объединенных Наций по морскому праву, применимые к рассмотрению споров между государствами - участниками Соглашения. Российская Федерация заявляет, что с учетом статей 42 и 43 Соглашения она возражает против всех деклараций и заявлений, сделанных в прошлом и могущих быть сделанными в будущем при подписании, ратификации Соглашения или при присоединении к нему, а также по любому иному поводу в связи с Соглашением, не соответствующих положениям статьи 43 Соглашения. Российская Федерация исходит из того, что указанные декларации и заявления, в какой бы форме они ни были сделаны и какое бы наименование ни имели, не могут исключать или изменять юридическое действие положений Соглашения в их применении к участнику Соглашения, которым сделаны такие декларации или заявления, и поэтому не будут учитываться Российской Федерацией в отношениях с таким участником Соглашения". Президент Российской Федерации Б.Ельцин Москва, Кремль 26 апреля 1997 года № 69-ФЗ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