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государственной пошлине"</w:t>
      </w:r>
    </w:p>
    <w:p>
      <w:r>
        <w:rPr>
          <w:b/>
        </w:rPr>
        <w:t>Статья 1. Внести в Закон Российской Федерации "О государственной пошлине" (Ведомости Съезда народных депутатов Российской Федерации и Верховного Совета Российской Федерации, 1992, N 11, ст. 521; Собрание законодательства Российской Федерации, 1996, N 1, ст. 19; N 35, ст. 4128) следующие изменения и дополнения:</w:t>
      </w:r>
    </w:p>
    <w:p>
      <w:r>
        <w:rPr>
          <w:b/>
        </w:rPr>
        <w:t xml:space="preserve">1. </w:t>
      </w:r>
      <w:r>
        <w:t>В статье 2 часть вторую изложить в следующей редакции: "Если за совершением юридически значимого действия или за выдачей документа одновременно обратились несколько лиц, не имеющих права на льготы, государственная пошлина уплачивается в полном размере в равных долях или долях, согласованных между ними. В случае, если среди лиц, обратившихся за совершением юридически значимого действия или за выдачей документа, одно лицо (несколько лиц) в соответствии с законодательством освобождено (освобождены) от уплаты государственной пошлины, то размер государственной пошлины, подлежащей уплате в соответствующий бюджет, уменьшается пропорционально количеству лиц, имеющих право на льготы, и в этом случае государственная пошлина уплачивается одним лицом (несколькими лицами), не имеющим (не имеющими) права на льгота."</w:t>
      </w:r>
    </w:p>
    <w:p>
      <w:r>
        <w:rPr>
          <w:b/>
        </w:rPr>
        <w:t xml:space="preserve">2. </w:t>
      </w:r>
      <w:r>
        <w:t>В статье 3 абзац третий после слов "органов исполнительной власти" дополнить словами ", органов местного самоуправления"</w:t>
      </w:r>
    </w:p>
    <w:p>
      <w:r>
        <w:rPr>
          <w:b/>
        </w:rPr>
        <w:t xml:space="preserve">3. </w:t>
      </w:r>
      <w:r>
        <w:t>В статье 4: в пункте 1: дополнить пункт новыми подпунктами 2 и 3 следующего содержания: "2) с заявлений о повторной - 50 процентов от размера выдаче судебного приказа государственной пошлины, взимаемой при подаче исковых заявлений имущественного характера 3) с надзорных жалоб по де- - 50 процентов от размера лам, которые не были обжалованы государственной пошлины, в кассационном порядке взимаемой при подаче исковых заявлений (жалоб) неиму- щественного характера, а по спорам имущественного харак- тера - от размера государ- ственной пошлины, исчисленной из суммы, оспариваемой сторо- ной или другим лицом, участвующим в деле"; подпункты 2-9 считать соответственно подпунктами 4-11; дополнить пункт частью третьей следующего содержания: "В случае отказа в принятии заявления или выдаче судебного приказа внесенная взыскателем государственная пошлина при предъявлении взыскателем иска к должнику в порядке искового производства засчитывается в счет уплаты государственной пошлины."; в пункте 4: часть первую после слов "органов исполнительной власти" дополнить словами ", органов местного самоуправления"; подпункты 1-4, 7, 8, 13 и 24 изложить в следующей редакции: "1) за удостоверение догово- ров, предметом которых является отчуждение недвижимого имущест- ва (земельных участков, жилых домов, квартир, дач, сооружений и иного недвижимого имущества): детям, в том числе усы- - 0,5 процента от суммы новленным, супругу, родителям, договора, но не менее 50 родным братьям и сестрам процентов от минимального размера оплаты труда другим лицам - 1,5 процента от суммы договора, но не менее од- нократного размера ми- нимального размера оплаты труда 2) за удостоверение договоров дарения транспортных средств: детям, в том числе усы- - 0,5 процента от суммы новленным, супругу, родителям, договора, но не менее 50 родным братьям и сестрам процентов от минимального размера оплаты труда другим лицам - 1,5 процента от суммы договора, но не менее од- нократного размера мини- мального размера оплаты труда 3) за удостоверение прочих - 1,5 процента от суммы договоров, предмет которых под- договора, но не менее 50 лежит оценке процентов от минимального размера оплаты труда 4) за удостоверение договоров - 0,5 процента от суммы, на поручительства которую принимается обя- зательство, но не менее 30 процентов от минимального размера оплаты труда"; "7) за удостоверение доверен- ностей на право пользования и (или) распоряжения имуществом (за исключением имущества, пре- дусмотренного подпунктом 8 на- стоящего пункта): детям, в том числе усы- - 50 процентов от мини- новленным, супругу, родителям, мального размера оплаты родным братьям и сестрам труда другим лицам - однократный размер ми- нимального размера опла- ты труда 8) за удостоверение доверен- ностей на право пользования и (или) распоряжения автотранспорт- ными средствами: детям, в том числе усы- - однократный размер ми- новленным, супругу, родителям, нимального размера опла- родным братьям и сестрам ты труда другим лицам - двукратный размер ми- нимального размера опла- ты труда"; "13) за принятие на депозит - 0,5 процента от принятой денежных сумм и ценных бумаг денежной суммы и стои- мости ценных бумаг"; "24) за составление проектов: сделок, предмет которых не - однократный размер ми- подлежит оценке нимального размера оплаты труда доверенностей, заявлений, за- - 20 процентов от мини- вещаний и других документов мального размера оплаты труда"; дополнить пункт подпунктом 26 следующего содержания: "26) за выполнение техни- - 2 процента от минималь- ческой работы по изготовлению до- ного размера оплаты тру- кументов да за страницу"; в пункте 5: подпункт 2 изложить в следующей редакции: "2) за государственную реги- страцию расторжения брака, вклю- чая выдачу свидетельств: по взаимному согласию су- - двукратный размер ми- пругов, не имеющих общих несо- нимального размера вершеннолетних детей оплаты труда по решению суда о расторже- - однократный размер ми- нии брака нимального размера опла- ты труда с каждого из су- пругов с лицом, признанным в уста- - 20 процентов от мини- новленном порядке безвестно от- мального размера оплаты сутствующим или недееспособным труда"; вследствие психического рас- стройства, либо с лицом, осуж- денным к лишению свободы на срок свыше трех лет в подпункте 4 слово "свидетельства" заменить словом "свидетельств"; в пункте 7: в подпункте 1 слова "свыше 183 дней в календарном году" заменить словами "по видам на жительство"; подпункт 3 изложить в следующей редакции: "3) за выдачу удостоверений на право охоты: гражданам Российской Фе- - 10 процентов от мини- дерации (за исключением граждан мального размера оплаты Российской Федерации, принадле- труда жащих к коренным малочислен- ным народам и этническим общно- стям Крайнего Севера и прирав- ненных к нему местностей, на территориях их традиционного проживания и хозяйственной дея- тельности, а также лиц, не при- надлежащих к указанным народам и этническим общностям, но по- стоянно проживающих на террито- рии Крайнего Севера и в прирав- ненных к нему местностях) на территории Российской - двукратный размер ми- Федерации иностранным гражданам нимального размера опла- ты труда"</w:t>
      </w:r>
    </w:p>
    <w:p>
      <w:r>
        <w:rPr>
          <w:b/>
        </w:rPr>
        <w:t xml:space="preserve">4. </w:t>
      </w:r>
      <w:r>
        <w:t>В статье 5: пункт 1 после слов "актов гражданского состояния," дополнить словами "а также за выдачу заграничного (общегражданского) паспорта или продление срока его действия"; в пункте 2: подпункт 12 изложить в следующей редакции: "12) органы управления и подразделения Государственной противопожарной службы Министерства внутренних дел Российской Федерации при осуществлении своих функций, установленных законодательством Российской Федерации, - по искам, связанным с нарушением их прав;"; подпункт 16 после слов "по вновь открывшимся обстоятельствам;" дополнить словами "о пересмотре заочного решения судом, вынесшим это решение;"; пункт 3 после подпункта 3 дополнить новыми подпунктами 4, 5 и 6 следующего содержания: "4) органы управления и подразделения Государственной противопожарной службы Министерства внутренних дел Российской Федерации при осуществлении своих функций, установленных законодательством Российской Федерации, - по искам, связанным с нарушением их прав, за исключением случаев, когда указанные органы являются стороной, не в пользу которой состоялось решение;</w:t>
      </w:r>
    </w:p>
    <w:p>
      <w:r>
        <w:rPr>
          <w:b/>
        </w:rPr>
        <w:t xml:space="preserve">5. </w:t>
      </w:r>
      <w:r>
        <w:t>В статье 6: в пункте 2: подпункт 6 после слов "супругов, не имеющих" дополнить словом "общих"; в подпункте 7 слова "свыше 183 дней в календарном году" заменить словами "по видам на жительство"; подпункт 8 изложить в следующей редакции: "8) за выдачу удостоверений на право охоты - до выдачи соответствующих документов;"; пункт 3 изложить в следующей редакции: "3. Государственная пошлина по делам, рассматриваемым арбитражными судами, Конституционным Судом Российской Федерации и Верховным Судом Российской Федерации, зачисляется в доход федерального бюджета по месту нахождения банка, принявшего платеж. В остальных случаях государственная пошлина зачисляется в доход местного бюджета по месту нахождения банка, принявшего платеж."; пункт 4 после подпункта 5 дополнить новым подпунктом 6 следующего содержания: "6) удовлетворения исковых требований арбитражным судом, если ответчик освобожден от уплаты государственной пошлины в соответствии с подпунктом 5 пункта 3 статьи 5 настоящего Закона."; часть первую пункта 5 изложить в следующей редакции: "5. Возврат уплаченной в федеральный бюджет государственной пошлины производится по заявлениям, подаваемым в налоговый орган, в течение года со дня принятия соответствующего решения суда. Возврат уплаченной в местный бюджет государственной пошлины производится по заявлениям, подаваемым в налоговый орган, в течение года со дня поступления ее в указанный бюджет."</w:t>
      </w:r>
    </w:p>
    <w:p>
      <w:r>
        <w:rPr>
          <w:b/>
        </w:rPr>
        <w:t xml:space="preserve">6. </w:t>
      </w:r>
      <w:r>
        <w:t>Дополнить Закон новой статьей 7 следующего содержания: "С т а т ь я 7. Ответственность плательщиков и контроль налоговых органов Ответственность плательщиков налога, а также осуществление налоговыми органами контроля за соблюдением положений настоящего Закона регулируются Законом Российской Федерации "Об основах налоговой системы в Российской Федерации" и другими законодательными актами."; статью 7 считать статьей 8</w:t>
      </w:r>
    </w:p>
    <w:p>
      <w:r>
        <w:rPr>
          <w:b/>
        </w:rPr>
        <w:t xml:space="preserve">4. </w:t>
      </w:r>
      <w:r>
        <w:t>налоговые, финансовые, таможенные органы и органы по валютному и экспортному контролю, выступающие в качестве истцов и ответчиков, - по искам о взыскании налогов, сборов, пошлин и других обязательных платежей в соответствующий бюджет и возврате их из соответствующего бюджета, за исключением случаев, когда указанные органы являются стороной, не в пользу которой состоялось решение</w:t>
      </w:r>
    </w:p>
    <w:p>
      <w:r>
        <w:rPr>
          <w:b/>
        </w:rPr>
        <w:t xml:space="preserve">4. </w:t>
      </w:r>
      <w:r>
        <w:t>государственные учреждения, финансируемые из федерального бюджета, выступающие в качестве истцов и ответчиков."; пункт 5 дополнить подпунктами 13 и 14 следующего содержания: "13) органы управления и подразделения Государственной противопожарной службы Министерства внутренних дел Российской Федерации при осуществлении своих функций, установленных законодательством Российской Федерации, - по всем нотариальным действиям</w:t>
      </w:r>
    </w:p>
    <w:p>
      <w:r>
        <w:rPr>
          <w:b/>
        </w:rPr>
        <w:t xml:space="preserve">4. </w:t>
      </w:r>
      <w:r>
        <w:t>граждане, признанные в установленном порядке нуждающимися в улучшении жилищных условий, - за удостоверение сделок по приобретению жилья полностью или частично за счет средств субсидий на строительство или приобретение жилья."; в пункте 6: подпункт 1 изложить в следующей редакции: "1) органы народного образования, опеки и попечительства, комиссии по делам несовершеннолетних - за выдачу повторных свидетельств о рождении для направления детей-сирот и детей, оставшихся без попечения родителей, в детские дома и школы-интернаты, а также свидетельств о смерти родителей этих детей;"; в подпункте 4 слово "ранее" исключить; дополнить статью после пункта 6 новым пунктом 7 следующего содержания: "7. По делам, связанным с приобретением гражданства Российской Федерации или выходом из гражданства Российской Федерации, а также с выездом из Российской Федерации и въездом в Российскую Федерацию, от уплаты государственной пошлины освобождаются органы управления и подразделения Государственной противопожарной службы Министерства внутренних дел Российской Федерации за выдачу личному составу этой службы заграничных паспортов на выезд за границу по служебным делам."; пункт 7 считать пунктом 8 и в нем слова "свыше 183 дней в календарном году" заменить словами "по видам на жительство"; пункт 8 считать пунктом 9 и изложить его в следующей редакции: "9. Законодательные (представительные) органы субъектов Российской Федерации имеют право устанавливать дополнительные льготы по уплате государственной пошлины для отдельных категорий плательщиков, за исключением льгот по уплате государственной пошлины по делам, рассматриваемым судами общей юрисдикции, арбитражными судами и Конституционным Судом Российской Федерации. Органы местного самоуправления, наделенные представительными полномочиями, имеют право устанавливать для отдельных плательщиков дополнительные льготы по уплате государственной пошлины, зачисляемой в местный бюджет, за выполнение нотариальных действий и выдачу документов, которые осуществляются государственными нотариальными конторами и уполномоченными на то должностными лицами органов исполнительной власти и органов местного самоуправления."</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