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финансовых основах местного самоуправления в Российской Федерации</w:t>
      </w:r>
    </w:p>
    <w:p>
      <w:r>
        <w:rPr>
          <w:b/>
        </w:rPr>
        <w:t>Статья None. Федеральный закон   от 25.09.1997 № 126-ФЗ</w:t>
      </w:r>
    </w:p>
    <w:p>
      <w:r>
        <w:t>О финансовых основах местного самоуправления в Российской Федерации Утрати л силу с 1 января 2009 года - Федеральный закон от 06.10.2003 г. N 131-ФЗ РОССИЙСКАЯ ФЕДЕРАЦИЯ ФЕДЕРАЛЬНЫЙ ЗАКОН О финансовых основах местного самоуправления в Российской Федерации Принят Государственной Думой 10 сентября 1997 года (В редакции федеральных законов от 09.07.99 г. N 159-ФЗ ; от 29.06.2004 г. N 58-ФЗ ; от 28.12.2004 г. N 183-ФЗ ) Настоящий Федеральный закон определяет основные принципы организации местных финансов, устанавливает источники формирования и направления использования финансовых ресурсов местного самоуправления, основы бюджетного процесса в муниципальных образованиях и взаимоотношения органов местного самоуправления с финансовыми институтами, а также гарантии финансовых прав органов местного самоуправления. Г л а в а I. ОБЩИЕ ПОЛОЖЕНИЯ С т а т ь я 1. (Утратила силу - Федеральный закон от 09.07.99 г. N 159-ФЗ ) С т а т ь я 2. Местные финансы 1. Местные финансы включают средства местного бюджета, государственные и муниципальные ценные бумаги, принадлежащие органам местного самоуправления, и другие финансовые средства.</w:t>
      </w:r>
    </w:p>
    <w:p>
      <w:r>
        <w:rPr>
          <w:b/>
        </w:rPr>
        <w:t xml:space="preserve">2. </w:t>
      </w:r>
      <w:r>
        <w:t>Формирование и использование местных финансов основываются на принципах самостоятельности, государственной финансовой поддержки и гласности</w:t>
      </w:r>
    </w:p>
    <w:p>
      <w:r>
        <w:rPr>
          <w:b/>
        </w:rPr>
        <w:t xml:space="preserve">3. </w:t>
      </w:r>
      <w:r>
        <w:t>Права собственника в отношении местных финансов осуществляются от имени населения муниципального образования органами местного самоуправления или непосредственно населением муниципального образования в соответствии с уставом муниципального образования. С т а т ь я 3. Законодательная основа местных финансов 1. Формирование и использование местных финансов осуществляются в соответствии с Конституцией Российской Федерации, Федеральным законом "Об общих принципах организации местного самоуправления в Российской Федерации" , настоящим Федеральным законом, другими федеральными законами, конституциями, уставами и законами субъектов Российской Федерации, уставами муниципальных образований, другими правовыми актами органов местного самоуправления</w:t>
      </w:r>
    </w:p>
    <w:p>
      <w:r>
        <w:rPr>
          <w:b/>
        </w:rPr>
        <w:t xml:space="preserve">2. </w:t>
      </w:r>
      <w:r>
        <w:t>Положения настоящего Федерального закона распространяются на все муниципальные образования. В отношении закрытых административно-территориальных образований настоящий Федеральный закон действует в части, не противоречащей Закону Российской Федерации "О закрытом административно-территориальном образовании" . С т а т ь я 4. Участие органов государственной власти в решении вопросов организации местных финансов 1. Органы государственной власти Российской Федерации и органы государственной власти субъектов Российской Федерации содействуют развитию местных финансов в порядке, предусмотренном законодательством Российской Федерации и законодательством субъектов Российской Федерации. В этих целях указанные органы соответственно</w:t>
      </w:r>
    </w:p>
    <w:p>
      <w:r>
        <w:rPr>
          <w:b/>
        </w:rPr>
        <w:t xml:space="preserve">2. </w:t>
      </w:r>
      <w:r>
        <w:t>При наделении органов местного самоуправления отдельными государственными полномочиями Российской Федерации и отдельными государственными полномочиями субъектов Российской Федерации им одновременно передаются материальные и финансовые ресурсы, необходимые для осуществления этих полномочий</w:t>
      </w:r>
    </w:p>
    <w:p>
      <w:r>
        <w:rPr>
          <w:b/>
        </w:rPr>
        <w:t xml:space="preserve">3. </w:t>
      </w:r>
      <w:r>
        <w:t>Увеличение расходов или уменьшение доходов местных бюджетов, возникшие в результате решений, принятых органами государственной власти Российской Федерации или органами государственной власти субъектов Российской Федерации, компенсируются органами, принявшими указанные решения. Размер компенсации определяется одновременно с принятием соответствующего решения. Органы местного самоуправления вправе принять к исполнению решения органов государственной власти, влекущие увеличение расходов или уменьшение доходов местных бюджетов, в пределах средств, переданных им в качестве компенсации. Г л а в а II. ФОРМИРОВАНИЕ И ИСПОЛНЕНИЕ МЕСТНЫХ БЮДЖЕТОВ С т а т ь я 5. Местные бюджеты 1. Каждое муниципальное образование имеет собственный бюджет и право на получение в процессе осуществления бюджетного регулирования средств из федерального бюджета и средств из бюджета субъекта Российской Федерации в соответствии с настоящим Федеральным законом и законами субъекта Российской Федерации</w:t>
      </w:r>
    </w:p>
    <w:p>
      <w:r>
        <w:rPr>
          <w:b/>
        </w:rPr>
        <w:t xml:space="preserve">2. </w:t>
      </w:r>
      <w:r>
        <w:t>Формирование и исполнение местного бюджета осуществляются органами местного самоуправления самостоятельно в соответствии с уставом муниципального образования</w:t>
      </w:r>
    </w:p>
    <w:p>
      <w:r>
        <w:rPr>
          <w:b/>
        </w:rPr>
        <w:t xml:space="preserve">3. </w:t>
      </w:r>
      <w:r>
        <w:t>Органы государственной власти гарантируют</w:t>
      </w:r>
    </w:p>
    <w:p>
      <w:r>
        <w:rPr>
          <w:b/>
        </w:rPr>
        <w:t xml:space="preserve">4. </w:t>
      </w:r>
      <w:r>
        <w:t>Формирование местного бюджета осуществляется путем применения единой методологии, государственных минимальных социальных стандартов, социальных норм, устанавливаемых органами государственной власти</w:t>
      </w:r>
    </w:p>
    <w:p>
      <w:r>
        <w:rPr>
          <w:b/>
        </w:rPr>
        <w:t xml:space="preserve">5. </w:t>
      </w:r>
      <w:r>
        <w:t>Органы государственной власти субъектов Российской Федерации в процессе осуществления бюджетного регулирования и органы местного самоуправления в процессе формирования местных бюджетов руководствуются государственными минимальными социальными стандартами, социальными нормами, нормативами минимальной бюджетной обеспеченности</w:t>
      </w:r>
    </w:p>
    <w:p>
      <w:r>
        <w:rPr>
          <w:b/>
        </w:rPr>
        <w:t xml:space="preserve">6. </w:t>
      </w:r>
      <w:r>
        <w:t>В качестве составной части местных бюджетов могут быть предусмотрены сметы доходов и расходов отдельных населенных пунктов, не являющихся муниципальными образованиями. Порядок разработки, утверждения и исполнения этих смет определяется органами местного самоуправления самостоятельно в соответствии с уставом муниципального образования</w:t>
      </w:r>
    </w:p>
    <w:p>
      <w:r>
        <w:rPr>
          <w:b/>
        </w:rPr>
        <w:t xml:space="preserve">7. </w:t>
      </w:r>
      <w:r>
        <w:t>Глава муниципального образования, иные должностные лица местного самоуправления несут ответственность за исполнение местных бюджетов в соответствии с федеральными законами, законами субъектов Российской Федерации, уставами муниципальных образований</w:t>
      </w:r>
    </w:p>
    <w:p>
      <w:r>
        <w:rPr>
          <w:b/>
        </w:rPr>
        <w:t xml:space="preserve">8. </w:t>
      </w:r>
      <w:r>
        <w:t>Органы местного самоуправления представляют отчетность об исполнении местных бюджетов в установленном порядке. С т а т ь я 6. Доходная часть местных бюджетов Доходная часть местных бюджетов состоит из собственных доходов и поступлений от регулирующих доходов, она также может включать финансовую помощь в различных формах (дотации, субвенции, средства фонда финансовой поддержки муниципальных образований), средства по взаимным расчетам. С т а т ь я 7. Собственные доходы местных бюджетов 1. К собственным доходам местных бюджетов относятся местные налоги и сборы, другие собственные доходы местных бюджетов, доли федеральных налогов и доли налогов субъектов Российской Федерации, закрепленные за местными бюджетами на постоянной основе. Эти налоги и сборы перечисляются налогоплательщиками в местные бюджеты</w:t>
      </w:r>
    </w:p>
    <w:p>
      <w:r>
        <w:rPr>
          <w:b/>
        </w:rPr>
        <w:t xml:space="preserve">2. </w:t>
      </w:r>
      <w:r>
        <w:t>К местным налогам и сборам относятся налоги и сборы, установленные в соответствии с федеральными законами</w:t>
      </w:r>
    </w:p>
    <w:p>
      <w:r>
        <w:rPr>
          <w:b/>
        </w:rPr>
        <w:t xml:space="preserve">3. </w:t>
      </w:r>
      <w:r>
        <w:t>К другим собственным доходам местных бюджетов относятся</w:t>
      </w:r>
    </w:p>
    <w:p>
      <w:r>
        <w:rPr>
          <w:b/>
        </w:rPr>
        <w:t xml:space="preserve">4. </w:t>
      </w:r>
      <w:r>
        <w:t>К собственным доходам местных бюджетов относятся также доли федеральных налогов, распределенные между бюджетами разных уровней и закрепленные за муниципальными образованиями на постоянной основе в порядке, предусмотренном пунктом 5 настоящей статьи. К указанным доходам относятся</w:t>
      </w:r>
    </w:p>
    <w:p>
      <w:r>
        <w:rPr>
          <w:b/>
        </w:rPr>
        <w:t xml:space="preserve">5. </w:t>
      </w:r>
      <w:r>
        <w:t>Размеры минимальных долей (в процентах) федеральных налогов, закрепляемых за муниципальными образованиями на постоянной основе в соответствии с пунктом 4 настоящей статьи, определяются законодательными (представительными) органами субъекта Российской Федерации. Расчет долей федеральных налогов, подлежащих закреплению за муниципальными образованиями, производится исходя из общего объема средств, переданных субъекту Российской Федерации по каждому из этих налогов. В этих пределах законодательный (представительный) орган субъекта Российской Федерации устанавливает в соответствии с фиксированной формулой для каждого муниципального образования доли соответствующих федеральных налогов, закрепляемых на постоянной основе, исходя из их среднего уровня по субъекту Российской Федерации. Доли указанных налогов рассчитываются по фактическим данным базового года. Сверх этих долей законодательный (представительный) орган субъекта Российской Федерации может устанавливать нормативы отчислений (в процентах) в местные бюджеты от регулирующих доходов на планируемый финансовый год, а также на долговременной основе (не менее чем на три года)</w:t>
      </w:r>
    </w:p>
    <w:p>
      <w:r>
        <w:rPr>
          <w:b/>
        </w:rPr>
        <w:t xml:space="preserve">6. </w:t>
      </w:r>
      <w:r>
        <w:t>К собственным доходам местных бюджетов могут относиться также другие платежи, установленные законодательством Российской Федерации и законодательством субъектов Российской Федерации</w:t>
      </w:r>
    </w:p>
    <w:p>
      <w:r>
        <w:rPr>
          <w:b/>
        </w:rPr>
        <w:t xml:space="preserve">7. </w:t>
      </w:r>
      <w:r>
        <w:t>Если в границах территории муниципального образования (за исключением города) имеются другие муниципальные образования, то источники доходов местных бюджетов разграничиваются между ними законом субъекта Российской Федерации. При этом за каждым муниципальным образованием закрепляются на постоянной основе (полностью или частично) собственные налоги и сборы, другие местные доходы. В отношении внутригородских муниципальных образований такое закрепление собственных налогов и сборов, других местных доходов регламентируется уставом города. С т а т ь я 8. Полномочия органов местного самоуправления по формированию местных бюджетов 1. Представительные органы местного самоуправления вправе</w:t>
      </w:r>
    </w:p>
    <w:p>
      <w:r>
        <w:rPr>
          <w:b/>
        </w:rPr>
        <w:t xml:space="preserve">2. </w:t>
      </w:r>
      <w:r>
        <w:t>Органы местного самоуправления вправе получать в местный бюджет предусмотренные законами Российской Федерации и законами субъектов Российской Федерации налоги с филиалов и представительств, головные предприятия которых расположены вне территории данного муниципального образования</w:t>
      </w:r>
    </w:p>
    <w:p>
      <w:r>
        <w:rPr>
          <w:b/>
        </w:rPr>
        <w:t xml:space="preserve">3. </w:t>
      </w:r>
      <w:r>
        <w:t>Население муниципального образования может непосредственно принимать решения о разовых добровольных сборах средств граждан в соответствии с уставом муниципального образования. Собранные в соответствии с указанными решениями средства самообложения используются исключительно по целевому назначению. Органы местного самоуправления информируют население муниципального образования об использовании средств самообложения. С т а т ь я 9. Основные принципы межбюджетных отношений, средства и порядок бюджетного регулирования 1. Организация межбюджетных отношений органов местного самоуправления и органов государственной власти субъектов Российской Федерации осуществляется на основе федеральных законов и законов субъектов Российской Федерации</w:t>
      </w:r>
    </w:p>
    <w:p>
      <w:r>
        <w:rPr>
          <w:b/>
        </w:rPr>
        <w:t xml:space="preserve">2. </w:t>
      </w:r>
      <w:r>
        <w:t>Межбюджетные отношения строятся на следующих принципах: взаимной ответственности; применения единой для всех муниципальных образований методологии, учитывающей их индивидуальные особенности; выравнивания доходов муниципальных образований; максимально возможного сокращения встречных финансовых потоков; компенсации местным бюджетам в случае уменьшения доходов или увеличения расходов, возникающих вследствие решений, принимаемых органами государственной власти; повышения заинтересованности органов местного самоуправления в увеличении собственных доходов местных бюджетов; гласности межбюджетных отношений</w:t>
      </w:r>
    </w:p>
    <w:p>
      <w:r>
        <w:rPr>
          <w:b/>
        </w:rPr>
        <w:t xml:space="preserve">3. </w:t>
      </w:r>
      <w:r>
        <w:t>К средствам бюджетного регулирования местных бюджетов относятся</w:t>
      </w:r>
    </w:p>
    <w:p>
      <w:r>
        <w:rPr>
          <w:b/>
        </w:rPr>
        <w:t xml:space="preserve">4. </w:t>
      </w:r>
      <w:r>
        <w:t>Нормативы отчислений (в процентах) от регулирующих доходов, а также доли (в процентах) средств, выделяемых из фонда финансовой поддержки муниципальных образований, устанавливаются путем применения единой методологии, разрабатываемой органами государственной власти субъектов Российской Федерации в соответствии с законодательством Российской Федерации</w:t>
      </w:r>
    </w:p>
    <w:p>
      <w:r>
        <w:rPr>
          <w:b/>
        </w:rPr>
        <w:t xml:space="preserve">5. </w:t>
      </w:r>
      <w:r>
        <w:t>Порядок предоставления субвенций устанавливается нормативными правовыми актами органов государственной власти. Указанные органы осуществляют контроль за целевым использованием выделенных средств</w:t>
      </w:r>
    </w:p>
    <w:p>
      <w:r>
        <w:rPr>
          <w:b/>
        </w:rPr>
        <w:t xml:space="preserve">6. </w:t>
      </w:r>
      <w:r>
        <w:t>Фактическое увеличение собственных доходов местных бюджетов в текущем финансовом году, явившееся результатом финансово-хозяйственной деятельности на территории муниципального образования, не может служить основанием для снижения на следующий финансовый год органами государственной власти субъекта Российской Федерации нормативов отчислений (в процентах) от регулирующих доходов в местные бюджеты, а также долей (в процентах) средств муниципальных образований, выделяемых из фонда финансовой поддержки муниципальных образований</w:t>
      </w:r>
    </w:p>
    <w:p>
      <w:r>
        <w:rPr>
          <w:b/>
        </w:rPr>
        <w:t xml:space="preserve">7. </w:t>
      </w:r>
      <w:r>
        <w:t>При решении вопроса об оказании финансовой помощи муниципальным образованиям органы государственной власти субъекта Российской Федерации вправе осуществлять проверку обоснованности предоставления финансовой помощи, а после принятия положительного решения проверять достаточность мер по увеличению доходов местных бюджетов, соблюдению законодательства Российской Федерации по расходованию средств местных бюджетов, включая их целевое использование</w:t>
      </w:r>
    </w:p>
    <w:p>
      <w:r>
        <w:rPr>
          <w:b/>
        </w:rPr>
        <w:t xml:space="preserve">8. </w:t>
      </w:r>
      <w:r>
        <w:t>Органы государственной власти Российской Федерации и органы государственной власти субъектов Российской Федерации вправе осуществлять контроль за расходованием средств, выделенных ими муниципальным образованиям на выполнение федеральных целевых и региональных программ, а также в форме субвенций. С т а т ь я 10. Порядок формирования и функционирования фонда финансовой поддержки муниципальных образований в субъекте Российской Федерации 1. Фонд финансовой поддержки муниципальных образований создается в бюджете субъекта Российской Федерации</w:t>
      </w:r>
    </w:p>
    <w:p>
      <w:r>
        <w:rPr>
          <w:b/>
        </w:rPr>
        <w:t xml:space="preserve">2. </w:t>
      </w:r>
      <w:r>
        <w:t>Средства фонда финансовой поддержки муниципальных образований формируются путем отчислений от федеральных и региональных налогов, поступающих в бюджет субъекта Российской Федерации</w:t>
      </w:r>
    </w:p>
    <w:p>
      <w:r>
        <w:rPr>
          <w:b/>
        </w:rPr>
        <w:t xml:space="preserve">3. </w:t>
      </w:r>
      <w:r>
        <w:t>Распределение средств фонда финансовой поддержки муниципальных образований осуществляется в соответствии с фиксированной формулой, учитывающей численность населения муниципального образования, долю детей дошкольного и школьного возраста в общей численности населения муниципального образования, долю лиц пенсионного возраста в общей численности населения муниципального образования, площадь территории муниципального образования, уровень душевой обеспеченности бюджетными средствами муниципального образования, а также другие факторы, определяющие особенности данного субъекта Российской Федерации</w:t>
      </w:r>
    </w:p>
    <w:p>
      <w:r>
        <w:rPr>
          <w:b/>
        </w:rPr>
        <w:t xml:space="preserve">4. </w:t>
      </w:r>
      <w:r>
        <w:t>Доля каждого муниципального образования в общем объеме средств фонда финансовой поддержки муниципальных образований устанавливается в процентах и утверждается законом субъекта Российской Федерации о бюджете субъекта Российской Федерации</w:t>
      </w:r>
    </w:p>
    <w:p>
      <w:r>
        <w:rPr>
          <w:b/>
        </w:rPr>
        <w:t xml:space="preserve">5. </w:t>
      </w:r>
      <w:r>
        <w:t>Перечисление средств в местные бюджеты из фонда финансовой поддержки муниципальных образований производится ежемесячно всем муниципальным образованиям, имеющим право на финансовую помощь</w:t>
      </w:r>
    </w:p>
    <w:p>
      <w:r>
        <w:rPr>
          <w:b/>
        </w:rPr>
        <w:t xml:space="preserve">6. </w:t>
      </w:r>
      <w:r>
        <w:t>Сведения о фактическом объеме средств фондов финансовой поддержки муниципальных образований публикуются в средствах массовой информации ежемесячно. С т а т ь я 11. Основы бюджетного процесса в муниципальном образовании 1. Представительные органы местного самоуправления самостоятельно разрабатывают положение о бюджетном процессе в данном муниципальном образовании в соответствии с общими принципами бюджетного процесса, установленными федеральными законами и законами субъекта Российской Федерации</w:t>
      </w:r>
    </w:p>
    <w:p>
      <w:r>
        <w:rPr>
          <w:b/>
        </w:rPr>
        <w:t xml:space="preserve">2. </w:t>
      </w:r>
      <w:r>
        <w:t>Составление проектов местных бюджетов, утверждение и исполнение местных бюджетов осуществляются в соответствии с бюджетной классификацией Российской Федерации и бюджетной классификацией субъекта Российской Федерации</w:t>
      </w:r>
    </w:p>
    <w:p>
      <w:r>
        <w:rPr>
          <w:b/>
        </w:rPr>
        <w:t xml:space="preserve">3. </w:t>
      </w:r>
      <w:r>
        <w:t>Решение о целях, формах и суммах долгосрочных (на срок свыше одного года) заимствований принимает представительный орган местного самоуправления в порядке, установленном уставом муниципального образования</w:t>
      </w:r>
    </w:p>
    <w:p>
      <w:r>
        <w:rPr>
          <w:b/>
        </w:rPr>
        <w:t xml:space="preserve">4. </w:t>
      </w:r>
      <w:r>
        <w:t>В случае, если местный бюджет не утвержден до 1 января планируемого финансового года, расходование финансовых средств муниципального образования до утверждения местного бюджета производится по соответствующим статьям местного бюджета истекшего финансового года ежемесячно в размере одной двенадцатой суммы фактически произведенных расходов с учетом индекса потребительских цен</w:t>
      </w:r>
    </w:p>
    <w:p>
      <w:r>
        <w:rPr>
          <w:b/>
        </w:rPr>
        <w:t xml:space="preserve">5. </w:t>
      </w:r>
      <w:r>
        <w:t>Контроль за исполнением местных бюджетов осуществляется представительными органами местного самоуправления. Органы местного самоуправления вправе привлекать для этой цели аудиторов. Органы местного самоуправления публикуют сведения об исполнении местного бюджета за истекший финансовый год</w:t>
      </w:r>
    </w:p>
    <w:p>
      <w:r>
        <w:rPr>
          <w:b/>
        </w:rPr>
        <w:t xml:space="preserve">6. </w:t>
      </w:r>
      <w:r>
        <w:t>Муниципальные образования представляют в установленном порядке сведения об исполнении местных бюджетов в Федеральную службу государственной статистики . (В редакции Федерального закона от 29.06.2004 г. N 58-ФЗ ) С т а т ь я 12. Расходная часть местных бюджетов 1. Расходная часть местных бюджетов включает</w:t>
      </w:r>
    </w:p>
    <w:p>
      <w:r>
        <w:rPr>
          <w:b/>
        </w:rPr>
        <w:t xml:space="preserve">2. </w:t>
      </w:r>
      <w:r>
        <w:t>Размещение муниципального заказа на выполнение работ (оказание услуг), финансируемых за счет средств местного бюджета, осуществляется на основе открытого конкурса, правила которого устанавливаются представительным органом местного самоуправления. Заказчиком по муниципальному заказу на выполнение работ (оказание услуг), финансируемых за счет средств местного бюджета, выступают органы или должностные лица местного самоуправления. Г л а в а III. УЧАСТИЕ ОРГАНОВ МЕСТНОГО САМОУПРАВЛЕНИЯ В ФИНАНСОВО-КРЕДИТНЫХ ОТНОШЕНИЯХ С т а т ь я 13. Правовые основы взаимоотношений органов местного самоуправления с финансово-кредитными организациями 1. Органы местного самоуправления выполняют функции по организации местных финансов во взаимодействии с финансово-кредитными организациями, действующими как на территории соответствующего муниципального образования, так и за ее пределами</w:t>
      </w:r>
    </w:p>
    <w:p>
      <w:r>
        <w:rPr>
          <w:b/>
        </w:rPr>
        <w:t xml:space="preserve">2. </w:t>
      </w:r>
      <w:r>
        <w:t>Органы местного самоуправления содействуют развитию рынка местных финансов, местных финансово-кредитных организаций</w:t>
      </w:r>
    </w:p>
    <w:p>
      <w:r>
        <w:rPr>
          <w:b/>
        </w:rPr>
        <w:t xml:space="preserve">3. </w:t>
      </w:r>
      <w:r>
        <w:t>Органы местного самоуправления в порядке, предусмотренном законодательством Российской Федерации и законодательством субъектов Российской Федерации, вправе</w:t>
      </w:r>
    </w:p>
    <w:p>
      <w:r>
        <w:rPr>
          <w:b/>
        </w:rPr>
        <w:t xml:space="preserve">4. </w:t>
      </w:r>
      <w:r>
        <w:t>Органы местного самоуправления не вправе передавать средства местного бюджета и земельные участки, находящиеся в муниципальной собственности, в уставные фонды (капиталы) банков и других кредитных организаций. С т а т ь я 14. Отношения органов местного самоуправления с налоговыми органами и территориальными органами Федерального казначейства (В редакции Федерального закона от 29.06.2004 г. N 58-ФЗ )</w:t>
      </w:r>
    </w:p>
    <w:p>
      <w:r>
        <w:rPr>
          <w:b/>
        </w:rPr>
        <w:t xml:space="preserve">1. </w:t>
      </w:r>
      <w:r>
        <w:t>Взаимодействие органов местного самоуправления с налоговыми органами основано на: (В редакции Федерального закона от 29.06.2004 г. N 58-ФЗ ) 1) координации и объединении усилий по контролю за своевременным и полным поступлением в соответствующие бюджеты налоговых платежей всех видов, в том числе местных налогов и сборов;</w:t>
      </w:r>
    </w:p>
    <w:p>
      <w:r>
        <w:rPr>
          <w:b/>
        </w:rPr>
        <w:t xml:space="preserve">2. </w:t>
      </w:r>
      <w:r>
        <w:t>Представительный орган местного самоуправления вправе за счет средств местного бюджета создавать муниципальную налоговую службу для сбора местных налогов. Деятельность органов муниципальной налоговой службы осуществляется в соответствии с Законом Российской Федерации "О налоговых органах Российской Федерации в части, относящейся к предметам ведения местного самоуправления. Муниципальная налоговая служба объединяет и координирует с налоговыми органами усилия по контролю за соблюдением налогового законодательства Российской Федерации. Муниципальная налоговая служба обязана предоставлять Федеральной налоговой службе всю необходимую информацию. (В редакции Федерального закона от 29.06.2004 г. N 58-ФЗ )</w:t>
      </w:r>
    </w:p>
    <w:p>
      <w:r>
        <w:rPr>
          <w:b/>
        </w:rPr>
        <w:t xml:space="preserve">3. </w:t>
      </w:r>
      <w:r>
        <w:t>Органы местного самоуправления взаимодействуют с территориальными органами Федерального казначейства на основе соблюдения государственных интересов и взаимного предоставления информации. (В редакции Федерального закона от 29.06.2004 г. N 58-ФЗ )</w:t>
      </w:r>
    </w:p>
    <w:p>
      <w:r>
        <w:rPr>
          <w:b/>
        </w:rPr>
        <w:t xml:space="preserve">4. </w:t>
      </w:r>
      <w:r>
        <w:t>Органы местного самоуправления вправе заключать соглашения с территориальными органами Федерального казначейства об обслуживании исполнения местных бюджетов. В этом случае полномочия территориальных органов Федерального казначейства распространяются на организации, осуществляющие операции со средствами местного бюджета. Территориальные органы Федерального казначейства не вправе отказывать органам местного самоуправления в заключении таких соглашений. (В редакции Федерального закона от 29.06.2004 г. N 58-ФЗ )</w:t>
      </w:r>
    </w:p>
    <w:p>
      <w:r>
        <w:rPr>
          <w:b/>
        </w:rPr>
        <w:t xml:space="preserve">5. </w:t>
      </w:r>
      <w:r>
        <w:t>В целях управления средствами местной казны и обслуживания исполнения местного бюджета представительный орган местного самоуправления вправе создавать муниципальное казначейство за счет средств местного бюджета. С т а т ь я 15. Отношения органов местного самоуправления с финансово-кредитными организациями 1. Органы местного самоуправления через территориальные органы Федерального казначейства и в соответствии с заключенным договором вправе возложить на уполномоченный банк следующие функции: (В редакции Федерального закона от 28.12.2004 г. N 183-ФЗ ) 1) кассовое исполнение местного бюджета;</w:t>
      </w:r>
    </w:p>
    <w:p>
      <w:r>
        <w:rPr>
          <w:b/>
        </w:rPr>
        <w:t xml:space="preserve">2. </w:t>
      </w:r>
      <w:r>
        <w:t>В соответствия с законодательством Российской Федерации органы местного самоуправления вправе</w:t>
      </w:r>
    </w:p>
    <w:p>
      <w:r>
        <w:rPr>
          <w:b/>
        </w:rPr>
        <w:t xml:space="preserve">2. </w:t>
      </w:r>
      <w:r>
        <w:t>Муниципальные облигации выпускаются исключительно в целях реализации программ и проектов развития муниципального образования, утвержденных в порядке, установленном уставом муниципального образования</w:t>
      </w:r>
    </w:p>
    <w:p>
      <w:r>
        <w:rPr>
          <w:b/>
        </w:rPr>
        <w:t xml:space="preserve">3. </w:t>
      </w:r>
      <w:r>
        <w:t>Выпуск муниципальных облигаций обеспечивается муниципальным имуществом и средствами местных бюджетов</w:t>
      </w:r>
    </w:p>
    <w:p>
      <w:r>
        <w:rPr>
          <w:b/>
        </w:rPr>
        <w:t xml:space="preserve">4. </w:t>
      </w:r>
      <w:r>
        <w:t>Порядок выпуска муниципальных облигаций определяется законодательством Российской Федерации</w:t>
      </w:r>
    </w:p>
    <w:p>
      <w:r>
        <w:rPr>
          <w:b/>
        </w:rPr>
        <w:t xml:space="preserve">5. </w:t>
      </w:r>
      <w:r>
        <w:t>Государство не несет ответственности по обязательствам муниципального образования, а муниципальное образование не несет ответственности по обязательствам государства</w:t>
      </w:r>
    </w:p>
    <w:p>
      <w:r>
        <w:rPr>
          <w:b/>
        </w:rPr>
        <w:t xml:space="preserve">6. </w:t>
      </w:r>
      <w:r>
        <w:t>Исполнение обязательств по муниципальным облигациям осуществляется за счет средств местной казны в соответствии с правовым актом органа местного самоуправления о местном бюджете на текущий финансовый год</w:t>
      </w:r>
    </w:p>
    <w:p>
      <w:r>
        <w:rPr>
          <w:b/>
        </w:rPr>
        <w:t xml:space="preserve">7. </w:t>
      </w:r>
      <w:r>
        <w:t>Предельно допустимая сумма долговых обязательств органов местного самоуправления не должна превышать 15 процентов объема расходной части местного бюджета. Краткосрочные заимствования в любой форме не могут производиться до утверждения местного бюджета на текущий финансовый год</w:t>
      </w:r>
    </w:p>
    <w:p>
      <w:r>
        <w:rPr>
          <w:b/>
        </w:rPr>
        <w:t xml:space="preserve">8. </w:t>
      </w:r>
      <w:r>
        <w:t>Размещение, обращение, распространение (продажа и покупка) муниципальных облигаций осуществляются в соответствии с законодательством Российской Федерации. Г л а в а IV. ЗАКЛЮЧИТЕЛЬНЫЕ ПОЛОЖЕНИЯ С т а т ь я 17. Приведение нормативных правовых актов в соответствие с настоящим Федеральным законом 1. Предложить Президенту Российской Федерации, Правительству Российской Федерации, законодательным (представительным) органам субъектов Российской Федерации привести свои нормативные правовые акты в соответствие с настоящим Федеральным законом в течение трех месяцев со дня вступления его в силу</w:t>
      </w:r>
    </w:p>
    <w:p>
      <w:r>
        <w:rPr>
          <w:b/>
        </w:rPr>
        <w:t xml:space="preserve">2. </w:t>
      </w:r>
      <w:r>
        <w:t>Нормативные правовые акты Российской Федерации и нормативные правовые акты субъектов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 С т а т ь я 18. Вступление в силу настоящего Федерального закона Настоящий Федеральный закон вступает в силу со дня его официального опубликования. Президент Российской Федерации Б.Ельцин Москва, Кремль 25 сентября 1997 года N 126-ФЗ</w:t>
      </w:r>
    </w:p>
    <w:p>
      <w:r>
        <w:rPr>
          <w:b/>
        </w:rPr>
        <w:t xml:space="preserve">2. </w:t>
      </w:r>
      <w:r>
        <w:t>регулируют отношения между бюджетами субъектов Российской Федерации и местными бюджетами, а также между федеральным бюджетом и местными бюджетами - в рамках федеральных целевых программ</w:t>
      </w:r>
    </w:p>
    <w:p>
      <w:r>
        <w:rPr>
          <w:b/>
        </w:rPr>
        <w:t xml:space="preserve">2. </w:t>
      </w:r>
      <w:r>
        <w:t>участвуют в решении вопросов местного значения путем выполнения федеральных целевых программ и региональных программ</w:t>
      </w:r>
    </w:p>
    <w:p>
      <w:r>
        <w:rPr>
          <w:b/>
        </w:rPr>
        <w:t xml:space="preserve">2. </w:t>
      </w:r>
      <w:r>
        <w:t>распределяют средства, выделяемые для финансирования федеральных целевых программ и региональных программ и иных мероприятий, между муниципальными образованиями, осуществляют контроль за эффективным и целевым использованием этих средств</w:t>
      </w:r>
    </w:p>
    <w:p>
      <w:r>
        <w:rPr>
          <w:b/>
        </w:rPr>
        <w:t xml:space="preserve">2. </w:t>
      </w:r>
      <w:r>
        <w:t>разрабатывают государственные минимальные социальные стандарты, устанавливают социальные нормы</w:t>
      </w:r>
    </w:p>
    <w:p>
      <w:r>
        <w:rPr>
          <w:b/>
        </w:rPr>
        <w:t xml:space="preserve">2. </w:t>
      </w:r>
      <w:r>
        <w:t>оказывают методическую помощь органам местного самоуправления в работе по формированию и исполнению местных бюджетов</w:t>
      </w:r>
    </w:p>
    <w:p>
      <w:r>
        <w:rPr>
          <w:b/>
        </w:rPr>
        <w:t xml:space="preserve">2. </w:t>
      </w:r>
      <w:r>
        <w:t>осуществляют контроль за соблюдением органами местного самоуправления налогового и бюджетного законодательства Российской Федерации и законодательства субъектов Российской Федерации</w:t>
      </w:r>
    </w:p>
    <w:p>
      <w:r>
        <w:rPr>
          <w:b/>
        </w:rPr>
        <w:t xml:space="preserve">2. </w:t>
      </w:r>
      <w:r>
        <w:t>осуществляют другие функции в соответствии с законодательством Российской Федерации и законодательством субъектов Российской Федерации</w:t>
      </w:r>
    </w:p>
    <w:p>
      <w:r>
        <w:rPr>
          <w:b/>
        </w:rPr>
        <w:t xml:space="preserve">3. </w:t>
      </w:r>
      <w:r>
        <w:t>право представительных органов местного самоуправления самостоятельно определять направления использования средств местных бюджетов</w:t>
      </w:r>
    </w:p>
    <w:p>
      <w:r>
        <w:rPr>
          <w:b/>
        </w:rPr>
        <w:t xml:space="preserve">3. </w:t>
      </w:r>
      <w:r>
        <w:t>право представительных органов местного самоуправления самостоятельно распоряжаться свободными остатками средств местных бюджетов, образовавшимися в конце финансового года в результате увеличения поступления доходов или уменьшения расходов</w:t>
      </w:r>
    </w:p>
    <w:p>
      <w:r>
        <w:rPr>
          <w:b/>
        </w:rPr>
        <w:t xml:space="preserve">3. </w:t>
      </w:r>
      <w:r>
        <w:t>компенсацию увеличения расходов или уменьшения доходов местных бюджетов, возникших вследствие принятия федеральных законов и законов субъектов Российской Федерации, а также иных решений органов государственной власти</w:t>
      </w:r>
    </w:p>
    <w:p>
      <w:r>
        <w:rPr>
          <w:b/>
        </w:rPr>
        <w:t xml:space="preserve">3. </w:t>
      </w:r>
      <w:r>
        <w:t>доходы от приватизации и реализации муниципального имущества</w:t>
      </w:r>
    </w:p>
    <w:p>
      <w:r>
        <w:rPr>
          <w:b/>
        </w:rPr>
        <w:t xml:space="preserve">3. </w:t>
      </w:r>
      <w:r>
        <w:t>не менее 10 процентов доходов от приватизации государственного имущества, находящегося на территории муниципального образования, проводимой в соответствии с государственной программой приватизации; (Действие подпункта 2 пункта 3 приостановлено с 1 января по 31 декабря 2002 года в части доходов от приватизации федерального имущества - Федеральный закон от 30.12.2001 г. N 194-ФЗ ) 3) доходы от сдачи в аренду муниципального имущества, включая аренду нежилых помещений, и муниципальных земель</w:t>
      </w:r>
    </w:p>
    <w:p>
      <w:r>
        <w:rPr>
          <w:b/>
        </w:rPr>
        <w:t xml:space="preserve">3. </w:t>
      </w:r>
      <w:r>
        <w:t>платежи за пользование недрами и природными ресурсами, установленные в соответствии с законодательством Российской Федерации</w:t>
      </w:r>
    </w:p>
    <w:p>
      <w:r>
        <w:rPr>
          <w:b/>
        </w:rPr>
        <w:t xml:space="preserve">3. </w:t>
      </w:r>
      <w:r>
        <w:t>доходы от проведения муниципальных денежно-вещевых лотерей</w:t>
      </w:r>
    </w:p>
    <w:p>
      <w:r>
        <w:rPr>
          <w:b/>
        </w:rPr>
        <w:t xml:space="preserve">3. </w:t>
      </w:r>
      <w:r>
        <w:t>штрафы, подлежащие перечислению в местные бюджеты в соответствии с федеральными законами и законами субъектов Российской Федерации</w:t>
      </w:r>
    </w:p>
    <w:p>
      <w:r>
        <w:rPr>
          <w:b/>
        </w:rPr>
        <w:t xml:space="preserve">3. </w:t>
      </w:r>
      <w:r>
        <w:t>государственная пошлина, установленная в соответствии с законодательством Российской Федерации</w:t>
      </w:r>
    </w:p>
    <w:p>
      <w:r>
        <w:rPr>
          <w:b/>
        </w:rPr>
        <w:t xml:space="preserve">3. </w:t>
      </w:r>
      <w:r>
        <w:t>не менее 50 процентов налога на имущество предприятий (организаций)</w:t>
      </w:r>
    </w:p>
    <w:p>
      <w:r>
        <w:rPr>
          <w:b/>
        </w:rPr>
        <w:t xml:space="preserve">3. </w:t>
      </w:r>
      <w:r>
        <w:t>подоходный налог с физических лиц, занимающихся предпринимательской деятельностью без образования юридического лица. (Действие подпункта 9 пункта 3 приостановлено на 2001 год - Федеральный закон от 27.12.2000 г. N 150-ФЗ )</w:t>
      </w:r>
    </w:p>
    <w:p>
      <w:r>
        <w:rPr>
          <w:b/>
        </w:rPr>
        <w:t xml:space="preserve">4. </w:t>
      </w:r>
      <w:r>
        <w:t>часть подоходного налога с физических лиц в пределах не менее 50 процентов в среднем по субъекту Российской Федерации</w:t>
      </w:r>
    </w:p>
    <w:p>
      <w:r>
        <w:rPr>
          <w:b/>
        </w:rPr>
        <w:t xml:space="preserve">4. </w:t>
      </w:r>
      <w:r>
        <w:t>часть налога на прибыль организаций в пределах не менее 5 процентов в среднем по субъекту Российской Федерации</w:t>
      </w:r>
    </w:p>
    <w:p>
      <w:r>
        <w:rPr>
          <w:b/>
        </w:rPr>
        <w:t xml:space="preserve">4. </w:t>
      </w:r>
      <w:r>
        <w:t>часть налога на добавленную стоимость по товарам отечественного производства (за исключением драгоценных металлов и драгоценных камней, отпускаемых из Государственного фонда драгоценных металлов и драгоценных камней Российской Федерации) в пределах не менее 10 процентов в среднем по субъекту Российской Федерации</w:t>
      </w:r>
    </w:p>
    <w:p>
      <w:r>
        <w:rPr>
          <w:b/>
        </w:rPr>
        <w:t xml:space="preserve">4. </w:t>
      </w:r>
      <w:r>
        <w:t>часть акцизов на спирт, водку и ликероводочные изделия в пределах не менее 5 процентов в среднем по субъекту Российской Федерации</w:t>
      </w:r>
    </w:p>
    <w:p>
      <w:r>
        <w:rPr>
          <w:b/>
        </w:rPr>
        <w:t xml:space="preserve">4. </w:t>
      </w:r>
      <w:r>
        <w:t>часть акцизов на остальные виды подакцизных товаров (за исключением акцизов на минеральные виды сырья, бензин, автомобили, импортные подакцизные товары) в пределах не менее 10 процентов в среднем по субъекту Российской Федерации</w:t>
      </w:r>
    </w:p>
    <w:p>
      <w:r>
        <w:rPr>
          <w:b/>
        </w:rPr>
        <w:t xml:space="preserve">7. </w:t>
      </w:r>
      <w:r>
        <w:t>устанавливать местные налоги и сборы и предоставлять льготы по их уплате в соответствии с федеральными законами</w:t>
      </w:r>
    </w:p>
    <w:p>
      <w:r>
        <w:rPr>
          <w:b/>
        </w:rPr>
        <w:t xml:space="preserve">7. </w:t>
      </w:r>
      <w:r>
        <w:t>в соответствии с законодательством Российской Федерации принимать решения об установлении или отмене местного налога и сбора, о внесении изменений в порядок его уплаты. Принятые решения подлежат официальному опубликованию не менее чем за один месяц до вступления их в силу</w:t>
      </w:r>
    </w:p>
    <w:p>
      <w:r>
        <w:rPr>
          <w:b/>
        </w:rPr>
        <w:t xml:space="preserve">3. </w:t>
      </w:r>
      <w:r>
        <w:t>нормативные отчисления от регулирующих доходов</w:t>
      </w:r>
    </w:p>
    <w:p>
      <w:r>
        <w:rPr>
          <w:b/>
        </w:rPr>
        <w:t xml:space="preserve">3. </w:t>
      </w:r>
      <w:r>
        <w:t>дотации и субвенции местным бюджетам</w:t>
      </w:r>
    </w:p>
    <w:p>
      <w:r>
        <w:rPr>
          <w:b/>
        </w:rPr>
        <w:t xml:space="preserve">3. </w:t>
      </w:r>
      <w:r>
        <w:t>средства, выделяемые из фонда финансовой поддержки муниципальных образований</w:t>
      </w:r>
    </w:p>
    <w:p>
      <w:r>
        <w:rPr>
          <w:b/>
        </w:rPr>
        <w:t xml:space="preserve">3. </w:t>
      </w:r>
      <w:r>
        <w:t>средства, поступающие по взаимным расчетам из федерального бюджета и бюджетов субъектов Российской Федерации</w:t>
      </w:r>
    </w:p>
    <w:p>
      <w:r>
        <w:rPr>
          <w:b/>
        </w:rPr>
        <w:t xml:space="preserve">6. </w:t>
      </w:r>
      <w:r>
        <w:t>расходы, связанные с решением вопросов местного значения, установленные законодательством Российской Федерации и законодательством субъекта Российской Федерации</w:t>
      </w:r>
    </w:p>
    <w:p>
      <w:r>
        <w:rPr>
          <w:b/>
        </w:rPr>
        <w:t xml:space="preserve">6. </w:t>
      </w:r>
      <w:r>
        <w:t>расходы, связанные с осуществлением отдельных государственных полномочий, переданных органам местного самоуправления</w:t>
      </w:r>
    </w:p>
    <w:p>
      <w:r>
        <w:rPr>
          <w:b/>
        </w:rPr>
        <w:t xml:space="preserve">6. </w:t>
      </w:r>
      <w:r>
        <w:t>расходы, связанные с обслуживанием и погашением долга по муниципальным займам</w:t>
      </w:r>
    </w:p>
    <w:p>
      <w:r>
        <w:rPr>
          <w:b/>
        </w:rPr>
        <w:t xml:space="preserve">6. </w:t>
      </w:r>
      <w:r>
        <w:t>расходы, связанные с обслуживанием и погашением муниципального долга по ссудам</w:t>
      </w:r>
    </w:p>
    <w:p>
      <w:r>
        <w:rPr>
          <w:b/>
        </w:rPr>
        <w:t xml:space="preserve">6. </w:t>
      </w:r>
      <w:r>
        <w:t>ассигнования на страхование муниципальных служащих, объектов муниципальной собственности, а также гражданской ответственности и предпринимательского риска</w:t>
      </w:r>
    </w:p>
    <w:p>
      <w:r>
        <w:rPr>
          <w:b/>
        </w:rPr>
        <w:t xml:space="preserve">6. </w:t>
      </w:r>
      <w:r>
        <w:t>иные расходы, предусмотренные уставом муниципального образования. Порядок исполнения расходной части местного бюджета устанавливается уставом муниципального образования или иным правовым актом органа местного самоуправления</w:t>
      </w:r>
    </w:p>
    <w:p>
      <w:r>
        <w:rPr>
          <w:b/>
        </w:rPr>
        <w:t xml:space="preserve">3. </w:t>
      </w:r>
      <w:r>
        <w:t>выбирать из числа банков уполномоченный банк путем проведения открытого конкурса</w:t>
      </w:r>
    </w:p>
    <w:p>
      <w:r>
        <w:rPr>
          <w:b/>
        </w:rPr>
        <w:t xml:space="preserve">3. </w:t>
      </w:r>
      <w:r>
        <w:t>осуществлять эмиссию муниципальных облигаций и жилищных сертификатов</w:t>
      </w:r>
    </w:p>
    <w:p>
      <w:r>
        <w:rPr>
          <w:b/>
        </w:rPr>
        <w:t xml:space="preserve">1. </w:t>
      </w:r>
      <w:r>
        <w:t>взаимном предоставлении необходимой информации</w:t>
      </w:r>
    </w:p>
    <w:p>
      <w:r>
        <w:rPr>
          <w:b/>
        </w:rPr>
        <w:t xml:space="preserve">5. </w:t>
      </w:r>
      <w:r>
        <w:t>кассовое обслуживание органов местного самоуправления</w:t>
      </w:r>
    </w:p>
    <w:p>
      <w:r>
        <w:rPr>
          <w:b/>
        </w:rPr>
        <w:t xml:space="preserve">5. </w:t>
      </w:r>
      <w:r>
        <w:t>размещение (инвестирование) свободных остатков средств местного бюджета путем покупки государственных и муниципальных облигаций с обязательным зачислением доходов по ним в местный бюджет</w:t>
      </w:r>
    </w:p>
    <w:p>
      <w:r>
        <w:rPr>
          <w:b/>
        </w:rPr>
        <w:t xml:space="preserve">5. </w:t>
      </w:r>
      <w:r>
        <w:t>размещение муниципальных облигаций и билетов муниципальных денежно-вещевых лотерей. За неисполнение или ненадлежащее исполнение обязательств по договору стороны несут ответственность в соответствии с законодательством Российская Федерации и на условиях, устанавливаемых договором</w:t>
      </w:r>
    </w:p>
    <w:p>
      <w:r>
        <w:rPr>
          <w:b/>
        </w:rPr>
        <w:t xml:space="preserve">2. </w:t>
      </w:r>
      <w:r>
        <w:t>выдавать предусмотренные местным бюджетом ссуды юридическим и физическим лицам при условии обеспечения финансирования расходной части местных бюджетов</w:t>
      </w:r>
    </w:p>
    <w:p>
      <w:r>
        <w:rPr>
          <w:b/>
        </w:rPr>
        <w:t xml:space="preserve">2. </w:t>
      </w:r>
      <w:r>
        <w:t>получать в банках и других кредитных организациях краткосрочные и долгосрочные кредиты на условиях, согласованных с представительными органами местного самоуправления. С т а т ь я 16. Муниципальные займы 1. Договор муниципального займа заключается путем приобретения гражданином или юридическим лицом выпущенных органом местного самоуправления муниципальных облигаций</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